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42" w:rsidRDefault="006E3142" w:rsidP="006E3142">
      <w:pPr>
        <w:ind w:left="1440" w:firstLine="720"/>
      </w:pPr>
      <w:r>
        <w:t>NORTH LUFFENHAM PARISH COUNCIL</w:t>
      </w:r>
    </w:p>
    <w:tbl>
      <w:tblPr>
        <w:tblW w:w="0" w:type="auto"/>
        <w:tblLayout w:type="fixed"/>
        <w:tblLook w:val="0000"/>
      </w:tblPr>
      <w:tblGrid>
        <w:gridCol w:w="8323"/>
        <w:gridCol w:w="1310"/>
      </w:tblGrid>
      <w:tr w:rsidR="006E3142" w:rsidTr="005832B8">
        <w:trPr>
          <w:trHeight w:val="199"/>
        </w:trPr>
        <w:tc>
          <w:tcPr>
            <w:tcW w:w="9633" w:type="dxa"/>
            <w:gridSpan w:val="2"/>
            <w:tcBorders>
              <w:top w:val="nil"/>
              <w:left w:val="nil"/>
              <w:bottom w:val="nil"/>
              <w:right w:val="nil"/>
            </w:tcBorders>
          </w:tcPr>
          <w:p w:rsidR="006E3142" w:rsidRDefault="006E3142" w:rsidP="005832B8">
            <w:pPr>
              <w:ind w:firstLine="720"/>
              <w:jc w:val="center"/>
            </w:pPr>
            <w:r>
              <w:t xml:space="preserve"> Minutes of the meeting of the Parish Council held at the North Luffenham Community Centre at 7.00pm on Monday July 11</w:t>
            </w:r>
            <w:r w:rsidRPr="00F33F89">
              <w:rPr>
                <w:vertAlign w:val="superscript"/>
              </w:rPr>
              <w:t>th</w:t>
            </w:r>
            <w:r>
              <w:t xml:space="preserve"> 2016 </w:t>
            </w:r>
          </w:p>
          <w:p w:rsidR="006E3142" w:rsidRDefault="006E3142" w:rsidP="005832B8"/>
        </w:tc>
      </w:tr>
      <w:tr w:rsidR="006E3142" w:rsidTr="005832B8">
        <w:trPr>
          <w:trHeight w:val="199"/>
        </w:trPr>
        <w:tc>
          <w:tcPr>
            <w:tcW w:w="9633" w:type="dxa"/>
            <w:gridSpan w:val="2"/>
            <w:tcBorders>
              <w:top w:val="nil"/>
              <w:left w:val="nil"/>
              <w:bottom w:val="nil"/>
              <w:right w:val="nil"/>
            </w:tcBorders>
          </w:tcPr>
          <w:p w:rsidR="006E3142" w:rsidRDefault="006E3142" w:rsidP="005832B8">
            <w:r>
              <w:t>Present: Cllr Cummings (Chairman), Cllr Cade (Vice-Chairman),  Cllr Burrows, Cllr Mrs Inman, Cllr Smith,  &amp; Cllr Sewell</w:t>
            </w:r>
          </w:p>
          <w:p w:rsidR="006E3142" w:rsidRDefault="006E3142" w:rsidP="005832B8">
            <w:r>
              <w:t xml:space="preserve">Cllr Marson had indicated that he would be joining the meeting later </w:t>
            </w:r>
          </w:p>
          <w:p w:rsidR="006E3142" w:rsidRDefault="006E3142" w:rsidP="005832B8">
            <w:r>
              <w:t>Also in attendance: Mr. I Ferguson, (Parish Clerk) and Mrs A Ashpole (Parish Clerk – designate)</w:t>
            </w:r>
          </w:p>
          <w:p w:rsidR="006E3142" w:rsidRDefault="006E3142" w:rsidP="005832B8"/>
          <w:p w:rsidR="006E3142" w:rsidRDefault="006E3142" w:rsidP="005832B8">
            <w:pPr>
              <w:pStyle w:val="BodyText"/>
            </w:pPr>
            <w:r>
              <w:t>There were 4 members of the public present.</w:t>
            </w:r>
          </w:p>
          <w:p w:rsidR="006E3142" w:rsidRDefault="006E3142" w:rsidP="005832B8">
            <w:pPr>
              <w:pStyle w:val="BodyText"/>
            </w:pPr>
          </w:p>
          <w:p w:rsidR="006E3142" w:rsidRDefault="006E3142" w:rsidP="005832B8">
            <w:pPr>
              <w:pStyle w:val="BodyText"/>
              <w:rPr>
                <w:b w:val="0"/>
              </w:rPr>
            </w:pPr>
            <w:r>
              <w:rPr>
                <w:b w:val="0"/>
              </w:rPr>
              <w:t xml:space="preserve">The Chairman opened the meeting by welcoming all present and in particular welcomed Mrs Angela </w:t>
            </w:r>
            <w:proofErr w:type="gramStart"/>
            <w:r>
              <w:rPr>
                <w:b w:val="0"/>
              </w:rPr>
              <w:t>Ashpole ,</w:t>
            </w:r>
            <w:proofErr w:type="gramEnd"/>
            <w:r>
              <w:rPr>
                <w:b w:val="0"/>
              </w:rPr>
              <w:t xml:space="preserve"> Parish Clerk/RFO (Designate).  The Key objectives are</w:t>
            </w:r>
          </w:p>
          <w:p w:rsidR="006E3142" w:rsidRDefault="006E3142" w:rsidP="006E3142">
            <w:pPr>
              <w:pStyle w:val="BodyText"/>
              <w:numPr>
                <w:ilvl w:val="0"/>
                <w:numId w:val="5"/>
              </w:numPr>
              <w:rPr>
                <w:b w:val="0"/>
              </w:rPr>
            </w:pPr>
            <w:r>
              <w:rPr>
                <w:b w:val="0"/>
              </w:rPr>
              <w:t>Review the transfer arrangements to the new Clerk/RFO</w:t>
            </w:r>
          </w:p>
          <w:p w:rsidR="006E3142" w:rsidRDefault="006E3142" w:rsidP="006E3142">
            <w:pPr>
              <w:pStyle w:val="BodyText"/>
              <w:numPr>
                <w:ilvl w:val="0"/>
                <w:numId w:val="5"/>
              </w:numPr>
              <w:rPr>
                <w:b w:val="0"/>
              </w:rPr>
            </w:pPr>
            <w:r>
              <w:rPr>
                <w:b w:val="0"/>
              </w:rPr>
              <w:t>Consider how to proceed with Village Plan</w:t>
            </w:r>
          </w:p>
          <w:p w:rsidR="006E3142" w:rsidRDefault="006E3142" w:rsidP="006E3142">
            <w:pPr>
              <w:pStyle w:val="BodyText"/>
              <w:numPr>
                <w:ilvl w:val="0"/>
                <w:numId w:val="5"/>
              </w:numPr>
              <w:rPr>
                <w:b w:val="0"/>
              </w:rPr>
            </w:pPr>
            <w:r>
              <w:rPr>
                <w:b w:val="0"/>
              </w:rPr>
              <w:t>Review Village Day on June 11</w:t>
            </w:r>
            <w:r w:rsidRPr="0017350A">
              <w:rPr>
                <w:b w:val="0"/>
                <w:vertAlign w:val="superscript"/>
              </w:rPr>
              <w:t>th</w:t>
            </w:r>
          </w:p>
          <w:p w:rsidR="006E3142" w:rsidRDefault="006E3142" w:rsidP="006E3142">
            <w:pPr>
              <w:pStyle w:val="BodyText"/>
              <w:numPr>
                <w:ilvl w:val="0"/>
                <w:numId w:val="5"/>
              </w:numPr>
              <w:rPr>
                <w:b w:val="0"/>
              </w:rPr>
            </w:pPr>
            <w:r>
              <w:rPr>
                <w:b w:val="0"/>
              </w:rPr>
              <w:t>Consider how to proceed with Bonfire Night 2016</w:t>
            </w:r>
          </w:p>
          <w:p w:rsidR="006E3142" w:rsidRDefault="006E3142" w:rsidP="005832B8">
            <w:pPr>
              <w:pStyle w:val="BodyText"/>
              <w:rPr>
                <w:b w:val="0"/>
              </w:rPr>
            </w:pPr>
            <w:r>
              <w:rPr>
                <w:b w:val="0"/>
              </w:rPr>
              <w:t xml:space="preserve">The Clerk confirmed that in promulgating </w:t>
            </w:r>
            <w:proofErr w:type="gramStart"/>
            <w:r>
              <w:rPr>
                <w:b w:val="0"/>
              </w:rPr>
              <w:t>this meeting Transparency arrangements</w:t>
            </w:r>
            <w:proofErr w:type="gramEnd"/>
            <w:r>
              <w:rPr>
                <w:b w:val="0"/>
              </w:rPr>
              <w:t xml:space="preserve"> had been observed and further confirmed that the Annual July 1</w:t>
            </w:r>
            <w:r w:rsidRPr="004A4205">
              <w:rPr>
                <w:b w:val="0"/>
                <w:vertAlign w:val="superscript"/>
              </w:rPr>
              <w:t>st</w:t>
            </w:r>
            <w:r>
              <w:rPr>
                <w:b w:val="0"/>
              </w:rPr>
              <w:t xml:space="preserve"> Transparency rules had been complied with.</w:t>
            </w:r>
          </w:p>
          <w:p w:rsidR="006E3142" w:rsidRDefault="006E3142" w:rsidP="005832B8">
            <w:pPr>
              <w:pStyle w:val="BodyText"/>
              <w:rPr>
                <w:b w:val="0"/>
              </w:rPr>
            </w:pPr>
          </w:p>
          <w:p w:rsidR="006E3142" w:rsidRDefault="006E3142" w:rsidP="005832B8">
            <w:pPr>
              <w:pStyle w:val="BodyText"/>
            </w:pPr>
            <w:r>
              <w:t>PUBLIC FORUM</w:t>
            </w:r>
          </w:p>
          <w:p w:rsidR="006E3142" w:rsidRDefault="006E3142" w:rsidP="005832B8">
            <w:pPr>
              <w:pStyle w:val="BodyText"/>
              <w:rPr>
                <w:b w:val="0"/>
              </w:rPr>
            </w:pPr>
            <w:r>
              <w:t xml:space="preserve">Speed of Traffic on Edith Weston Road.  </w:t>
            </w:r>
            <w:r>
              <w:rPr>
                <w:b w:val="0"/>
              </w:rPr>
              <w:t>2 members of the public expressed concern that this was getting worse.  The Chairman said that the issue was on the agenda to be discussed</w:t>
            </w:r>
          </w:p>
          <w:p w:rsidR="006E3142" w:rsidRDefault="006E3142" w:rsidP="005832B8">
            <w:pPr>
              <w:pStyle w:val="BodyText"/>
              <w:rPr>
                <w:b w:val="0"/>
              </w:rPr>
            </w:pPr>
            <w:r>
              <w:t>Station Rd/</w:t>
            </w:r>
            <w:proofErr w:type="spellStart"/>
            <w:r>
              <w:t>Ketton</w:t>
            </w:r>
            <w:proofErr w:type="spellEnd"/>
            <w:r>
              <w:t xml:space="preserve"> Rd junction.  </w:t>
            </w:r>
            <w:r>
              <w:rPr>
                <w:b w:val="0"/>
              </w:rPr>
              <w:t>A member of the Public thought a lorry had shed a load of gravel but he was assured it was debris from the very wet weather and this would disperse</w:t>
            </w:r>
          </w:p>
          <w:p w:rsidR="006E3142" w:rsidRDefault="006E3142" w:rsidP="005832B8">
            <w:pPr>
              <w:pStyle w:val="BodyText"/>
              <w:rPr>
                <w:b w:val="0"/>
              </w:rPr>
            </w:pPr>
          </w:p>
          <w:p w:rsidR="006E3142" w:rsidRPr="00062556" w:rsidRDefault="006E3142" w:rsidP="005832B8">
            <w:pPr>
              <w:pStyle w:val="BodyText"/>
            </w:pPr>
            <w:r>
              <w:t>The meeting proper then began</w:t>
            </w:r>
          </w:p>
          <w:p w:rsidR="006E3142" w:rsidRDefault="006E3142" w:rsidP="005832B8">
            <w:pPr>
              <w:pStyle w:val="BodyText"/>
            </w:pPr>
          </w:p>
          <w:p w:rsidR="006E3142" w:rsidRDefault="006E3142" w:rsidP="005832B8">
            <w:pPr>
              <w:pStyle w:val="BodyText"/>
            </w:pPr>
          </w:p>
        </w:tc>
      </w:tr>
      <w:tr w:rsidR="006E3142" w:rsidTr="005832B8">
        <w:trPr>
          <w:trHeight w:val="199"/>
        </w:trPr>
        <w:tc>
          <w:tcPr>
            <w:tcW w:w="8323" w:type="dxa"/>
            <w:tcBorders>
              <w:top w:val="nil"/>
              <w:left w:val="nil"/>
              <w:bottom w:val="nil"/>
              <w:right w:val="nil"/>
            </w:tcBorders>
          </w:tcPr>
          <w:p w:rsidR="006E3142" w:rsidRDefault="006E3142" w:rsidP="005832B8">
            <w:r>
              <w:t>ITEM</w:t>
            </w:r>
          </w:p>
        </w:tc>
        <w:tc>
          <w:tcPr>
            <w:tcW w:w="1310" w:type="dxa"/>
            <w:tcBorders>
              <w:top w:val="nil"/>
              <w:left w:val="single" w:sz="4" w:space="0" w:color="000000"/>
              <w:bottom w:val="nil"/>
              <w:right w:val="nil"/>
            </w:tcBorders>
          </w:tcPr>
          <w:p w:rsidR="006E3142" w:rsidRDefault="006E3142" w:rsidP="005832B8">
            <w:r>
              <w:t>ACTION</w:t>
            </w:r>
          </w:p>
        </w:tc>
      </w:tr>
      <w:tr w:rsidR="006E3142" w:rsidTr="005832B8">
        <w:trPr>
          <w:trHeight w:val="977"/>
        </w:trPr>
        <w:tc>
          <w:tcPr>
            <w:tcW w:w="8323" w:type="dxa"/>
            <w:tcBorders>
              <w:top w:val="nil"/>
              <w:left w:val="nil"/>
              <w:bottom w:val="nil"/>
              <w:right w:val="nil"/>
            </w:tcBorders>
          </w:tcPr>
          <w:p w:rsidR="006E3142" w:rsidRDefault="006E3142" w:rsidP="005832B8">
            <w:pPr>
              <w:pStyle w:val="Minutelist"/>
              <w:spacing w:line="360" w:lineRule="auto"/>
            </w:pPr>
            <w:r>
              <w:t>APOLOGIES</w:t>
            </w:r>
          </w:p>
          <w:p w:rsidR="006E3142" w:rsidRDefault="006E3142" w:rsidP="005832B8">
            <w:pPr>
              <w:ind w:left="720"/>
            </w:pPr>
            <w:r>
              <w:t xml:space="preserve">Received from Cllr Riordan.  </w:t>
            </w:r>
            <w:proofErr w:type="spellStart"/>
            <w:r>
              <w:t>Cty</w:t>
            </w:r>
            <w:proofErr w:type="spellEnd"/>
            <w:r>
              <w:t xml:space="preserve"> </w:t>
            </w:r>
            <w:proofErr w:type="spellStart"/>
            <w:r>
              <w:t>Cllrs</w:t>
            </w:r>
            <w:proofErr w:type="spellEnd"/>
            <w:r>
              <w:t xml:space="preserve"> Miss Waller and </w:t>
            </w:r>
            <w:proofErr w:type="spellStart"/>
            <w:r>
              <w:t>Bool</w:t>
            </w:r>
            <w:proofErr w:type="spellEnd"/>
            <w:r>
              <w:t xml:space="preserve"> had said they are unable to attend </w:t>
            </w:r>
          </w:p>
          <w:p w:rsidR="006E3142" w:rsidRDefault="006E3142" w:rsidP="005832B8">
            <w:pPr>
              <w:ind w:left="720"/>
            </w:pPr>
          </w:p>
          <w:p w:rsidR="006E3142" w:rsidRDefault="006E3142" w:rsidP="005832B8">
            <w:pPr>
              <w:pStyle w:val="Minutelist"/>
              <w:spacing w:line="360" w:lineRule="auto"/>
            </w:pPr>
            <w:r>
              <w:t xml:space="preserve">DECLARATIONS OF INTEREST </w:t>
            </w:r>
          </w:p>
          <w:p w:rsidR="006E3142" w:rsidRDefault="006E3142" w:rsidP="005832B8">
            <w:pPr>
              <w:pStyle w:val="Minutetext"/>
            </w:pPr>
            <w:r>
              <w:t>None.   However The Clerk had sent round a note asking councillors to update their respective registers of interest and asked those that had not yet replied to do so</w:t>
            </w:r>
          </w:p>
          <w:p w:rsidR="006E3142" w:rsidRDefault="006E3142" w:rsidP="005832B8">
            <w:pPr>
              <w:pStyle w:val="Minutetext"/>
            </w:pPr>
          </w:p>
        </w:tc>
        <w:tc>
          <w:tcPr>
            <w:tcW w:w="1310" w:type="dxa"/>
            <w:tcBorders>
              <w:top w:val="nil"/>
              <w:left w:val="single" w:sz="4" w:space="0" w:color="000000"/>
              <w:bottom w:val="nil"/>
              <w:right w:val="nil"/>
            </w:tcBorders>
          </w:tcPr>
          <w:p w:rsidR="006E3142" w:rsidRDefault="006E3142" w:rsidP="005832B8">
            <w:pPr>
              <w:snapToGrid w:val="0"/>
            </w:pPr>
          </w:p>
          <w:p w:rsidR="006E3142" w:rsidRDefault="006E3142" w:rsidP="005832B8"/>
          <w:p w:rsidR="006E3142" w:rsidRDefault="006E3142" w:rsidP="005832B8"/>
          <w:p w:rsidR="006E3142" w:rsidRDefault="006E3142" w:rsidP="005832B8"/>
          <w:p w:rsidR="006E3142" w:rsidRDefault="006E3142" w:rsidP="005832B8"/>
          <w:p w:rsidR="006E3142" w:rsidRDefault="006E3142" w:rsidP="005832B8"/>
          <w:p w:rsidR="006E3142" w:rsidRDefault="006E3142" w:rsidP="005832B8"/>
          <w:p w:rsidR="006E3142" w:rsidRDefault="006E3142" w:rsidP="005832B8"/>
          <w:p w:rsidR="006E3142" w:rsidRDefault="006E3142" w:rsidP="005832B8"/>
        </w:tc>
      </w:tr>
      <w:tr w:rsidR="006E3142" w:rsidTr="005832B8">
        <w:trPr>
          <w:trHeight w:val="1484"/>
        </w:trPr>
        <w:tc>
          <w:tcPr>
            <w:tcW w:w="8323" w:type="dxa"/>
            <w:tcBorders>
              <w:top w:val="nil"/>
              <w:left w:val="nil"/>
              <w:bottom w:val="nil"/>
              <w:right w:val="nil"/>
            </w:tcBorders>
          </w:tcPr>
          <w:p w:rsidR="006E3142" w:rsidRDefault="006E3142" w:rsidP="005832B8">
            <w:pPr>
              <w:pStyle w:val="Minutelist"/>
              <w:spacing w:line="360" w:lineRule="auto"/>
            </w:pPr>
            <w:r>
              <w:t>MINUTES OF THE MEETING HELD ON MAY 16</w:t>
            </w:r>
            <w:r w:rsidRPr="0027208E">
              <w:rPr>
                <w:vertAlign w:val="superscript"/>
              </w:rPr>
              <w:t>th</w:t>
            </w:r>
            <w:r>
              <w:t xml:space="preserve"> 2016 </w:t>
            </w:r>
          </w:p>
          <w:p w:rsidR="006E3142" w:rsidRDefault="006E3142" w:rsidP="005832B8">
            <w:pPr>
              <w:pStyle w:val="Minutetext"/>
            </w:pPr>
            <w:r>
              <w:t>These were agreed and signed by The Chairman as being a true record</w:t>
            </w:r>
          </w:p>
          <w:p w:rsidR="00FD1B7B" w:rsidRPr="00EC0ADD" w:rsidRDefault="00FD1B7B" w:rsidP="005832B8">
            <w:pPr>
              <w:pStyle w:val="Minutetext"/>
              <w:rPr>
                <w:b/>
              </w:rPr>
            </w:pPr>
          </w:p>
        </w:tc>
        <w:tc>
          <w:tcPr>
            <w:tcW w:w="1310" w:type="dxa"/>
            <w:tcBorders>
              <w:top w:val="nil"/>
              <w:left w:val="single" w:sz="4" w:space="0" w:color="000000"/>
              <w:bottom w:val="nil"/>
              <w:right w:val="nil"/>
            </w:tcBorders>
          </w:tcPr>
          <w:p w:rsidR="006E3142" w:rsidRDefault="006E3142" w:rsidP="005832B8">
            <w:pPr>
              <w:snapToGrid w:val="0"/>
            </w:pPr>
          </w:p>
          <w:p w:rsidR="006E3142" w:rsidRDefault="006E3142" w:rsidP="005832B8"/>
          <w:p w:rsidR="006E3142" w:rsidRDefault="006E3142" w:rsidP="005832B8"/>
          <w:p w:rsidR="006E3142" w:rsidRDefault="006E3142" w:rsidP="005832B8">
            <w:pPr>
              <w:pStyle w:val="Header"/>
              <w:tabs>
                <w:tab w:val="clear" w:pos="4153"/>
                <w:tab w:val="clear" w:pos="8306"/>
              </w:tabs>
            </w:pPr>
          </w:p>
        </w:tc>
      </w:tr>
      <w:tr w:rsidR="006E3142" w:rsidTr="006E3142">
        <w:trPr>
          <w:trHeight w:val="709"/>
        </w:trPr>
        <w:tc>
          <w:tcPr>
            <w:tcW w:w="8323" w:type="dxa"/>
            <w:tcBorders>
              <w:top w:val="nil"/>
              <w:left w:val="nil"/>
              <w:bottom w:val="nil"/>
              <w:right w:val="nil"/>
            </w:tcBorders>
          </w:tcPr>
          <w:p w:rsidR="006E3142" w:rsidRPr="00EC0ADD" w:rsidRDefault="006E3142" w:rsidP="005832B8">
            <w:pPr>
              <w:pStyle w:val="Minutetext"/>
              <w:ind w:left="0"/>
              <w:rPr>
                <w:b/>
                <w:bCs/>
                <w:u w:val="single"/>
              </w:rPr>
            </w:pPr>
            <w:r>
              <w:rPr>
                <w:b/>
                <w:bCs/>
              </w:rPr>
              <w:t xml:space="preserve">4          </w:t>
            </w:r>
            <w:r>
              <w:rPr>
                <w:b/>
                <w:bCs/>
                <w:u w:val="single"/>
              </w:rPr>
              <w:t>MATTERS ARISING</w:t>
            </w:r>
          </w:p>
          <w:p w:rsidR="006E3142" w:rsidRDefault="006E3142" w:rsidP="006E3142">
            <w:pPr>
              <w:pStyle w:val="Minutetext"/>
              <w:numPr>
                <w:ilvl w:val="0"/>
                <w:numId w:val="6"/>
              </w:numPr>
            </w:pPr>
            <w:r>
              <w:rPr>
                <w:u w:val="single"/>
              </w:rPr>
              <w:t xml:space="preserve">Speed indicator devices (SIDS) </w:t>
            </w:r>
            <w:proofErr w:type="gramStart"/>
            <w:r>
              <w:t>Since</w:t>
            </w:r>
            <w:proofErr w:type="gramEnd"/>
            <w:r>
              <w:t xml:space="preserve"> the last meeting The Clerk and Cllr Smith had met on-site with Paul Slater of RCC to discuss the site of both the westbound and eastbound SID on Edith Weston Rd. </w:t>
            </w:r>
            <w:r>
              <w:lastRenderedPageBreak/>
              <w:t xml:space="preserve">Mr Slater had sourced two suppliers Coeval and </w:t>
            </w:r>
            <w:proofErr w:type="spellStart"/>
            <w:r>
              <w:t>Westcotec</w:t>
            </w:r>
            <w:proofErr w:type="spellEnd"/>
            <w:r>
              <w:t xml:space="preserve"> the latter being the larger sign due to the flashing lights in the 4 corners.  Furthermore there is difficulty in finding a power source for the sign near </w:t>
            </w:r>
            <w:proofErr w:type="spellStart"/>
            <w:r>
              <w:t>Woodyard</w:t>
            </w:r>
            <w:proofErr w:type="spellEnd"/>
            <w:r>
              <w:t xml:space="preserve"> Corner and that will be solar powered. There is some £12113 of s.106 money earmarked for this.  The total prices are </w:t>
            </w:r>
            <w:proofErr w:type="spellStart"/>
            <w:r>
              <w:t>Westcotec</w:t>
            </w:r>
            <w:proofErr w:type="spellEnd"/>
            <w:r>
              <w:t xml:space="preserve"> - £10696; Coeval £7626;  It was AGREED that the PC will leave the choice of which supplier to Mr Slater and the Clerk will write to that effect  </w:t>
            </w:r>
          </w:p>
          <w:p w:rsidR="006E3142" w:rsidRDefault="006E3142" w:rsidP="006E3142">
            <w:pPr>
              <w:pStyle w:val="Minutetext"/>
              <w:numPr>
                <w:ilvl w:val="0"/>
                <w:numId w:val="6"/>
              </w:numPr>
            </w:pPr>
            <w:r>
              <w:rPr>
                <w:u w:val="single"/>
              </w:rPr>
              <w:t xml:space="preserve">Village Information Pack.   </w:t>
            </w:r>
            <w:r>
              <w:t>This item will be discussed when Cllr Marson joins the meeting.</w:t>
            </w:r>
          </w:p>
          <w:p w:rsidR="006E3142" w:rsidRDefault="006E3142" w:rsidP="006E3142">
            <w:pPr>
              <w:pStyle w:val="Minutetext"/>
              <w:numPr>
                <w:ilvl w:val="0"/>
                <w:numId w:val="6"/>
              </w:numPr>
            </w:pPr>
            <w:r>
              <w:rPr>
                <w:u w:val="single"/>
              </w:rPr>
              <w:t>Burial space</w:t>
            </w:r>
            <w:r>
              <w:t xml:space="preserve">    Cllr Cummings reported that he still awaits a visit from the appointed Diocesan representatives.  Mrs Whittaker, Churchwarden, is chasing this up.  In the meantime </w:t>
            </w:r>
            <w:proofErr w:type="spellStart"/>
            <w:r>
              <w:t>Cllrs</w:t>
            </w:r>
            <w:proofErr w:type="spellEnd"/>
            <w:r>
              <w:t xml:space="preserve"> Cummings, Smith together with Janet Whittaker will prepare a short paper identifying possible ways forward.</w:t>
            </w:r>
          </w:p>
          <w:p w:rsidR="006E3142" w:rsidRDefault="006E3142" w:rsidP="005832B8">
            <w:pPr>
              <w:pStyle w:val="Minutetext"/>
            </w:pPr>
          </w:p>
          <w:p w:rsidR="006E3142" w:rsidRDefault="006E3142" w:rsidP="005832B8">
            <w:pPr>
              <w:pStyle w:val="Minutetext"/>
              <w:ind w:left="0"/>
              <w:rPr>
                <w:b/>
                <w:u w:val="single"/>
              </w:rPr>
            </w:pPr>
            <w:r>
              <w:rPr>
                <w:b/>
              </w:rPr>
              <w:t xml:space="preserve">5          </w:t>
            </w:r>
            <w:r>
              <w:rPr>
                <w:b/>
                <w:u w:val="single"/>
              </w:rPr>
              <w:t>CORRESPONDENCE</w:t>
            </w:r>
          </w:p>
          <w:p w:rsidR="006E3142" w:rsidRDefault="006E3142" w:rsidP="005832B8">
            <w:pPr>
              <w:pStyle w:val="Minutetext"/>
              <w:ind w:left="0"/>
            </w:pPr>
            <w:r>
              <w:rPr>
                <w:b/>
              </w:rPr>
              <w:t xml:space="preserve">  </w:t>
            </w:r>
            <w:r>
              <w:t xml:space="preserve">          The Clerk had received a letter from Rutland CAB telling of the work they</w:t>
            </w:r>
          </w:p>
          <w:p w:rsidR="006E3142" w:rsidRDefault="006E3142" w:rsidP="005832B8">
            <w:pPr>
              <w:pStyle w:val="Minutetext"/>
              <w:ind w:left="0"/>
            </w:pPr>
            <w:r>
              <w:t xml:space="preserve">            </w:t>
            </w:r>
            <w:proofErr w:type="gramStart"/>
            <w:r>
              <w:t>do</w:t>
            </w:r>
            <w:proofErr w:type="gramEnd"/>
            <w:r>
              <w:t>.  For many years the PC has given them a s.137 donation of £100 and it</w:t>
            </w:r>
          </w:p>
          <w:p w:rsidR="006E3142" w:rsidRDefault="006E3142" w:rsidP="005832B8">
            <w:pPr>
              <w:pStyle w:val="Minutetext"/>
              <w:ind w:left="0"/>
              <w:rPr>
                <w:b/>
              </w:rPr>
            </w:pPr>
            <w:r>
              <w:t xml:space="preserve">            was AGREED to do that again in FY16/17</w:t>
            </w:r>
          </w:p>
          <w:p w:rsidR="006E3142" w:rsidRDefault="006E3142" w:rsidP="005832B8">
            <w:pPr>
              <w:pStyle w:val="Minutetext"/>
              <w:rPr>
                <w:b/>
              </w:rPr>
            </w:pPr>
          </w:p>
          <w:p w:rsidR="006E3142" w:rsidRPr="00FA7ABA" w:rsidRDefault="006E3142" w:rsidP="005832B8">
            <w:pPr>
              <w:pStyle w:val="Minutetext"/>
              <w:ind w:left="0"/>
              <w:rPr>
                <w:b/>
                <w:u w:val="single"/>
              </w:rPr>
            </w:pPr>
            <w:r>
              <w:rPr>
                <w:b/>
              </w:rPr>
              <w:t xml:space="preserve">6          </w:t>
            </w:r>
            <w:r w:rsidRPr="00FA33A7">
              <w:rPr>
                <w:b/>
                <w:u w:val="single"/>
              </w:rPr>
              <w:t>TRANSFER OF RFO/CLERK DUTIES</w:t>
            </w:r>
          </w:p>
          <w:p w:rsidR="006E3142" w:rsidRDefault="006E3142" w:rsidP="005832B8">
            <w:pPr>
              <w:pStyle w:val="Minutetext"/>
            </w:pPr>
            <w:r>
              <w:t xml:space="preserve">The Chairman advised the PC that in selecting a new Clerk the selection panel had interviewed 4 strong candidates but unanimously recommended the appointment of Mrs Ashpole and this was agreed by councillors.  The Clerk explained that during the month of July Mrs Ashpole is shadowing what he does and gradually various elements of the job are being transferred to her so that there is a </w:t>
            </w:r>
            <w:r w:rsidR="009C3D38">
              <w:t>seamless</w:t>
            </w:r>
            <w:r>
              <w:t xml:space="preserve"> join on August 1</w:t>
            </w:r>
            <w:r w:rsidRPr="00FA33A7">
              <w:rPr>
                <w:vertAlign w:val="superscript"/>
              </w:rPr>
              <w:t>st</w:t>
            </w:r>
            <w:r>
              <w:t xml:space="preserve">.  In particular The Clerk is advising all those organisations and individuals with whom the PC has business dealings of the change of Clerk. Mrs Ashpole thanked all concerned for the help and welcome she had enjoyed. </w:t>
            </w:r>
          </w:p>
          <w:p w:rsidR="006E3142" w:rsidRDefault="006E3142" w:rsidP="005832B8">
            <w:pPr>
              <w:pStyle w:val="Minutetext"/>
            </w:pPr>
          </w:p>
          <w:p w:rsidR="006E3142" w:rsidRDefault="006E3142" w:rsidP="005832B8">
            <w:pPr>
              <w:pStyle w:val="Minutetext"/>
              <w:ind w:left="0"/>
              <w:rPr>
                <w:b/>
                <w:u w:val="single"/>
              </w:rPr>
            </w:pPr>
            <w:r>
              <w:rPr>
                <w:b/>
              </w:rPr>
              <w:t xml:space="preserve">7          </w:t>
            </w:r>
            <w:r>
              <w:rPr>
                <w:b/>
                <w:u w:val="single"/>
              </w:rPr>
              <w:t>FINANCE</w:t>
            </w:r>
          </w:p>
          <w:p w:rsidR="006E3142" w:rsidRPr="00D0215C" w:rsidRDefault="006E3142" w:rsidP="006E3142">
            <w:pPr>
              <w:pStyle w:val="Minutetext"/>
              <w:numPr>
                <w:ilvl w:val="0"/>
                <w:numId w:val="2"/>
              </w:numPr>
              <w:rPr>
                <w:b/>
                <w:u w:val="single"/>
              </w:rPr>
            </w:pPr>
            <w:r>
              <w:rPr>
                <w:b/>
              </w:rPr>
              <w:t xml:space="preserve">The Finance report </w:t>
            </w:r>
            <w:r>
              <w:t>which had been circulated with the Agenda was accepted.</w:t>
            </w:r>
          </w:p>
          <w:p w:rsidR="006E3142" w:rsidRPr="00D0215C" w:rsidRDefault="006E3142" w:rsidP="006E3142">
            <w:pPr>
              <w:pStyle w:val="Minutetext"/>
              <w:numPr>
                <w:ilvl w:val="0"/>
                <w:numId w:val="2"/>
              </w:numPr>
              <w:rPr>
                <w:b/>
                <w:u w:val="single"/>
              </w:rPr>
            </w:pPr>
            <w:r>
              <w:rPr>
                <w:b/>
              </w:rPr>
              <w:t xml:space="preserve">Increase in Parish Clerk’s salary scales.   </w:t>
            </w:r>
            <w:r>
              <w:t>SLCC, the Parish Clerks’ union had negotiated a 1% increase for all Parish Clerks effective April 1</w:t>
            </w:r>
            <w:r w:rsidRPr="001C22DB">
              <w:rPr>
                <w:vertAlign w:val="superscript"/>
              </w:rPr>
              <w:t>st</w:t>
            </w:r>
            <w:r>
              <w:t xml:space="preserve"> 2016. This would cost an extra £19-19 to the wage bill for the Clerk (IF) for the period April 1</w:t>
            </w:r>
            <w:r w:rsidRPr="001C22DB">
              <w:rPr>
                <w:vertAlign w:val="superscript"/>
              </w:rPr>
              <w:t>st</w:t>
            </w:r>
            <w:r>
              <w:t xml:space="preserve"> to July 31</w:t>
            </w:r>
            <w:r w:rsidRPr="001C22DB">
              <w:rPr>
                <w:vertAlign w:val="superscript"/>
              </w:rPr>
              <w:t>st</w:t>
            </w:r>
            <w:r>
              <w:t xml:space="preserve"> 2016. This was AGREED</w:t>
            </w:r>
          </w:p>
          <w:p w:rsidR="006E3142" w:rsidRPr="00D0215C" w:rsidRDefault="006E3142" w:rsidP="006E3142">
            <w:pPr>
              <w:pStyle w:val="Minutetext"/>
              <w:numPr>
                <w:ilvl w:val="0"/>
                <w:numId w:val="2"/>
              </w:numPr>
              <w:rPr>
                <w:b/>
                <w:u w:val="single"/>
              </w:rPr>
            </w:pPr>
            <w:r>
              <w:rPr>
                <w:b/>
              </w:rPr>
              <w:t xml:space="preserve">Financial Regulations/risk management.   </w:t>
            </w:r>
            <w:r>
              <w:t xml:space="preserve">Cllr. Cummings had circulated a revised Risk Assessment prior to the meeting. The proposed changes are in the areas of Reduced adequacy of Precept, Ability to </w:t>
            </w:r>
            <w:proofErr w:type="gramStart"/>
            <w:r>
              <w:t>pay  invoices</w:t>
            </w:r>
            <w:proofErr w:type="gramEnd"/>
            <w:r>
              <w:t>, Conflicts of interest and maintenance of assets or amenities.  It was AGREED to adopt the changes and review the paper every 6 months.</w:t>
            </w:r>
          </w:p>
          <w:p w:rsidR="006E3142" w:rsidRPr="00211C9E" w:rsidRDefault="006E3142" w:rsidP="006E3142">
            <w:pPr>
              <w:pStyle w:val="Minutetext"/>
              <w:numPr>
                <w:ilvl w:val="0"/>
                <w:numId w:val="2"/>
              </w:numPr>
              <w:rPr>
                <w:b/>
                <w:u w:val="single"/>
              </w:rPr>
            </w:pPr>
            <w:r>
              <w:rPr>
                <w:b/>
              </w:rPr>
              <w:t xml:space="preserve"> Training </w:t>
            </w:r>
            <w:r>
              <w:t>There are 3 half day courses at LRALC. These are for new Clerks and cost £35 each. It was AGREED to spend £105 on Mrs Ashpole attending these courses during Sept/October 2016</w:t>
            </w:r>
          </w:p>
          <w:p w:rsidR="006E3142" w:rsidRPr="00FA7ABA" w:rsidRDefault="006E3142" w:rsidP="005832B8">
            <w:pPr>
              <w:pStyle w:val="Minutetext"/>
              <w:rPr>
                <w:b/>
                <w:u w:val="single"/>
              </w:rPr>
            </w:pPr>
          </w:p>
        </w:tc>
        <w:tc>
          <w:tcPr>
            <w:tcW w:w="1310" w:type="dxa"/>
            <w:tcBorders>
              <w:top w:val="nil"/>
              <w:left w:val="single" w:sz="4" w:space="0" w:color="000000"/>
              <w:bottom w:val="nil"/>
              <w:right w:val="nil"/>
            </w:tcBorders>
          </w:tcPr>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rPr>
                <w:b/>
              </w:rPr>
            </w:pPr>
          </w:p>
          <w:p w:rsidR="006E3142" w:rsidRDefault="006E3142" w:rsidP="005832B8">
            <w:pPr>
              <w:pStyle w:val="Header"/>
              <w:tabs>
                <w:tab w:val="clear" w:pos="4153"/>
                <w:tab w:val="clear" w:pos="8306"/>
              </w:tabs>
              <w:rPr>
                <w:b/>
              </w:rPr>
            </w:pPr>
          </w:p>
          <w:p w:rsidR="006E3142" w:rsidRDefault="006E3142" w:rsidP="005832B8">
            <w:pPr>
              <w:pStyle w:val="Header"/>
              <w:tabs>
                <w:tab w:val="clear" w:pos="4153"/>
                <w:tab w:val="clear" w:pos="8306"/>
              </w:tabs>
              <w:rPr>
                <w:b/>
              </w:rPr>
            </w:pPr>
          </w:p>
          <w:p w:rsidR="006E3142" w:rsidRDefault="006E3142" w:rsidP="005832B8">
            <w:pPr>
              <w:pStyle w:val="Header"/>
              <w:tabs>
                <w:tab w:val="clear" w:pos="4153"/>
                <w:tab w:val="clear" w:pos="8306"/>
              </w:tabs>
              <w:rPr>
                <w:b/>
              </w:rPr>
            </w:pPr>
          </w:p>
          <w:p w:rsidR="006E3142" w:rsidRDefault="006E3142" w:rsidP="005832B8">
            <w:pPr>
              <w:pStyle w:val="Header"/>
              <w:tabs>
                <w:tab w:val="clear" w:pos="4153"/>
                <w:tab w:val="clear" w:pos="8306"/>
              </w:tabs>
              <w:rPr>
                <w:b/>
              </w:rPr>
            </w:pPr>
          </w:p>
          <w:p w:rsidR="006E3142" w:rsidRDefault="006E3142" w:rsidP="005832B8">
            <w:pPr>
              <w:pStyle w:val="Header"/>
              <w:tabs>
                <w:tab w:val="clear" w:pos="4153"/>
                <w:tab w:val="clear" w:pos="8306"/>
              </w:tabs>
            </w:pPr>
            <w:r>
              <w:t>Clerk(IF)</w:t>
            </w: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roofErr w:type="spellStart"/>
            <w:r>
              <w:t>Cllrs</w:t>
            </w:r>
            <w:proofErr w:type="spellEnd"/>
            <w:r>
              <w:t xml:space="preserve"> Cummings &amp; Smith</w:t>
            </w: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r>
              <w:t>Clerk(IF)</w:t>
            </w: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r>
              <w:t>Clerk(IF)</w:t>
            </w:r>
          </w:p>
          <w:p w:rsidR="006E3142" w:rsidRDefault="006E3142" w:rsidP="005832B8">
            <w:pPr>
              <w:pStyle w:val="Header"/>
              <w:tabs>
                <w:tab w:val="clear" w:pos="4153"/>
                <w:tab w:val="clear" w:pos="8306"/>
              </w:tabs>
            </w:pPr>
            <w:r>
              <w:t>Clerk(AA)</w:t>
            </w: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r>
              <w:t>Clerk(IF)</w:t>
            </w: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r>
              <w:t>Cllr Cummings</w:t>
            </w:r>
          </w:p>
          <w:p w:rsidR="006E3142" w:rsidRDefault="006E3142" w:rsidP="005832B8">
            <w:pPr>
              <w:pStyle w:val="Header"/>
              <w:tabs>
                <w:tab w:val="clear" w:pos="4153"/>
                <w:tab w:val="clear" w:pos="8306"/>
              </w:tabs>
            </w:pPr>
          </w:p>
          <w:p w:rsidR="006E3142" w:rsidRDefault="006E3142" w:rsidP="005832B8">
            <w:pPr>
              <w:pStyle w:val="Header"/>
              <w:tabs>
                <w:tab w:val="clear" w:pos="4153"/>
                <w:tab w:val="clear" w:pos="8306"/>
              </w:tabs>
            </w:pPr>
          </w:p>
          <w:p w:rsidR="006E3142" w:rsidRPr="00273D08" w:rsidRDefault="006E3142" w:rsidP="005832B8">
            <w:pPr>
              <w:pStyle w:val="Header"/>
              <w:tabs>
                <w:tab w:val="clear" w:pos="4153"/>
                <w:tab w:val="clear" w:pos="8306"/>
              </w:tabs>
            </w:pPr>
            <w:r>
              <w:t>Clerk (AA)</w:t>
            </w:r>
          </w:p>
        </w:tc>
      </w:tr>
      <w:tr w:rsidR="006E3142" w:rsidTr="005832B8">
        <w:trPr>
          <w:trHeight w:val="3672"/>
        </w:trPr>
        <w:tc>
          <w:tcPr>
            <w:tcW w:w="8323" w:type="dxa"/>
            <w:tcBorders>
              <w:top w:val="nil"/>
              <w:left w:val="nil"/>
              <w:bottom w:val="nil"/>
              <w:right w:val="nil"/>
            </w:tcBorders>
          </w:tcPr>
          <w:p w:rsidR="006E3142" w:rsidRPr="00211C9E" w:rsidRDefault="006E3142" w:rsidP="006E3142">
            <w:pPr>
              <w:pStyle w:val="Header"/>
              <w:numPr>
                <w:ilvl w:val="0"/>
                <w:numId w:val="3"/>
              </w:numPr>
              <w:tabs>
                <w:tab w:val="clear" w:pos="4153"/>
                <w:tab w:val="clear" w:pos="8306"/>
              </w:tabs>
              <w:rPr>
                <w:b/>
                <w:bCs/>
                <w:u w:val="single"/>
              </w:rPr>
            </w:pPr>
            <w:r>
              <w:rPr>
                <w:b/>
                <w:bCs/>
                <w:u w:val="single"/>
              </w:rPr>
              <w:lastRenderedPageBreak/>
              <w:t>PLANNING</w:t>
            </w:r>
          </w:p>
          <w:p w:rsidR="006E3142" w:rsidRDefault="006E3142" w:rsidP="005832B8">
            <w:pPr>
              <w:pStyle w:val="Header"/>
              <w:tabs>
                <w:tab w:val="clear" w:pos="4153"/>
                <w:tab w:val="clear" w:pos="8306"/>
              </w:tabs>
              <w:ind w:left="720"/>
              <w:rPr>
                <w:bCs/>
              </w:rPr>
            </w:pPr>
            <w:r>
              <w:rPr>
                <w:bCs/>
              </w:rPr>
              <w:t>Cllr Smith reported as follows</w:t>
            </w:r>
          </w:p>
          <w:p w:rsidR="006E3142" w:rsidRDefault="006E3142" w:rsidP="006E3142">
            <w:pPr>
              <w:pStyle w:val="Header"/>
              <w:numPr>
                <w:ilvl w:val="0"/>
                <w:numId w:val="7"/>
              </w:numPr>
              <w:tabs>
                <w:tab w:val="clear" w:pos="4153"/>
                <w:tab w:val="clear" w:pos="8306"/>
              </w:tabs>
              <w:rPr>
                <w:bCs/>
              </w:rPr>
            </w:pPr>
            <w:r>
              <w:rPr>
                <w:b/>
                <w:bCs/>
              </w:rPr>
              <w:t xml:space="preserve">The Barn, Glebe Road   </w:t>
            </w:r>
            <w:r>
              <w:rPr>
                <w:bCs/>
              </w:rPr>
              <w:t>demolition of extension and build new extension and new vehicle access.  The PC objected to this but it has been approved by RCC</w:t>
            </w:r>
          </w:p>
          <w:p w:rsidR="006E3142" w:rsidRDefault="006E3142" w:rsidP="006E3142">
            <w:pPr>
              <w:pStyle w:val="Header"/>
              <w:numPr>
                <w:ilvl w:val="0"/>
                <w:numId w:val="7"/>
              </w:numPr>
              <w:tabs>
                <w:tab w:val="clear" w:pos="4153"/>
                <w:tab w:val="clear" w:pos="8306"/>
              </w:tabs>
              <w:rPr>
                <w:bCs/>
              </w:rPr>
            </w:pPr>
            <w:r>
              <w:rPr>
                <w:b/>
                <w:bCs/>
              </w:rPr>
              <w:t xml:space="preserve">Moor House Farm   </w:t>
            </w:r>
            <w:r>
              <w:rPr>
                <w:bCs/>
              </w:rPr>
              <w:t>Alteration to farmhouse and barn conversion. This is supported by PC</w:t>
            </w:r>
          </w:p>
          <w:p w:rsidR="006E3142" w:rsidRDefault="006E3142" w:rsidP="006E3142">
            <w:pPr>
              <w:pStyle w:val="Header"/>
              <w:numPr>
                <w:ilvl w:val="0"/>
                <w:numId w:val="7"/>
              </w:numPr>
              <w:tabs>
                <w:tab w:val="clear" w:pos="4153"/>
                <w:tab w:val="clear" w:pos="8306"/>
              </w:tabs>
              <w:rPr>
                <w:bCs/>
              </w:rPr>
            </w:pPr>
            <w:r>
              <w:rPr>
                <w:b/>
                <w:bCs/>
              </w:rPr>
              <w:t xml:space="preserve">15 Lyndon Road.  </w:t>
            </w:r>
            <w:r>
              <w:rPr>
                <w:bCs/>
              </w:rPr>
              <w:t>Removal of trees  -  supported</w:t>
            </w:r>
          </w:p>
          <w:p w:rsidR="006E3142" w:rsidRDefault="006E3142" w:rsidP="006E3142">
            <w:pPr>
              <w:pStyle w:val="Header"/>
              <w:numPr>
                <w:ilvl w:val="0"/>
                <w:numId w:val="7"/>
              </w:numPr>
              <w:tabs>
                <w:tab w:val="clear" w:pos="4153"/>
                <w:tab w:val="clear" w:pos="8306"/>
              </w:tabs>
              <w:rPr>
                <w:bCs/>
              </w:rPr>
            </w:pPr>
            <w:r>
              <w:rPr>
                <w:b/>
                <w:bCs/>
              </w:rPr>
              <w:t xml:space="preserve">34 Butt Lane    </w:t>
            </w:r>
            <w:r>
              <w:rPr>
                <w:bCs/>
              </w:rPr>
              <w:t>construction of upper floor exten</w:t>
            </w:r>
            <w:r w:rsidR="00DA09A2">
              <w:rPr>
                <w:bCs/>
              </w:rPr>
              <w:t>s</w:t>
            </w:r>
            <w:r>
              <w:rPr>
                <w:bCs/>
              </w:rPr>
              <w:t>ion.  Cllr Smith has spoken with the applicant and neighbour.  Cllr Smith proposes a neutral response. This was AGREED</w:t>
            </w:r>
          </w:p>
          <w:p w:rsidR="006E3142" w:rsidRDefault="006E3142" w:rsidP="005832B8">
            <w:pPr>
              <w:pStyle w:val="Header"/>
              <w:tabs>
                <w:tab w:val="clear" w:pos="4153"/>
                <w:tab w:val="clear" w:pos="8306"/>
              </w:tabs>
              <w:rPr>
                <w:bCs/>
              </w:rPr>
            </w:pPr>
          </w:p>
          <w:p w:rsidR="006E3142" w:rsidRDefault="006E3142" w:rsidP="006E3142">
            <w:pPr>
              <w:pStyle w:val="Header"/>
              <w:numPr>
                <w:ilvl w:val="0"/>
                <w:numId w:val="3"/>
              </w:numPr>
              <w:tabs>
                <w:tab w:val="clear" w:pos="4153"/>
                <w:tab w:val="clear" w:pos="8306"/>
              </w:tabs>
              <w:rPr>
                <w:b/>
                <w:bCs/>
                <w:u w:val="single"/>
              </w:rPr>
            </w:pPr>
            <w:r>
              <w:rPr>
                <w:b/>
                <w:bCs/>
                <w:u w:val="single"/>
              </w:rPr>
              <w:t>TRANSPARENCY</w:t>
            </w:r>
          </w:p>
          <w:p w:rsidR="006E3142" w:rsidRDefault="006E3142" w:rsidP="005832B8">
            <w:pPr>
              <w:pStyle w:val="Header"/>
              <w:tabs>
                <w:tab w:val="clear" w:pos="4153"/>
                <w:tab w:val="clear" w:pos="8306"/>
              </w:tabs>
              <w:ind w:left="720"/>
              <w:rPr>
                <w:bCs/>
              </w:rPr>
            </w:pPr>
            <w:r>
              <w:rPr>
                <w:bCs/>
              </w:rPr>
              <w:t>The grant of £122-48 has been received for the purchase of a new scanner (this cost to include 2 hours training)</w:t>
            </w:r>
          </w:p>
          <w:p w:rsidR="006E3142" w:rsidRDefault="006E3142" w:rsidP="005832B8">
            <w:pPr>
              <w:pStyle w:val="Header"/>
              <w:tabs>
                <w:tab w:val="clear" w:pos="4153"/>
                <w:tab w:val="clear" w:pos="8306"/>
              </w:tabs>
              <w:rPr>
                <w:bCs/>
              </w:rPr>
            </w:pPr>
          </w:p>
          <w:p w:rsidR="006E3142" w:rsidRDefault="006E3142" w:rsidP="006E3142">
            <w:pPr>
              <w:pStyle w:val="Header"/>
              <w:numPr>
                <w:ilvl w:val="0"/>
                <w:numId w:val="3"/>
              </w:numPr>
              <w:tabs>
                <w:tab w:val="clear" w:pos="4153"/>
                <w:tab w:val="clear" w:pos="8306"/>
              </w:tabs>
              <w:rPr>
                <w:b/>
                <w:bCs/>
                <w:u w:val="single"/>
              </w:rPr>
            </w:pPr>
            <w:r>
              <w:rPr>
                <w:b/>
                <w:bCs/>
                <w:u w:val="single"/>
              </w:rPr>
              <w:t>BACKING UP PARISH COUNCIL DOCUMENTS</w:t>
            </w:r>
          </w:p>
          <w:p w:rsidR="006E3142" w:rsidRDefault="006E3142" w:rsidP="005832B8">
            <w:pPr>
              <w:pStyle w:val="Header"/>
              <w:tabs>
                <w:tab w:val="clear" w:pos="4153"/>
                <w:tab w:val="clear" w:pos="8306"/>
              </w:tabs>
              <w:ind w:left="720"/>
              <w:rPr>
                <w:bCs/>
              </w:rPr>
            </w:pPr>
            <w:r>
              <w:rPr>
                <w:bCs/>
              </w:rPr>
              <w:t>Cllr Cummings reported that this issue has now been resolved and the proposal in the agenda has been withdrawn.  The issue of back-up will be tackled at a later meeting.</w:t>
            </w:r>
          </w:p>
          <w:p w:rsidR="006E3142" w:rsidRDefault="006E3142" w:rsidP="005832B8">
            <w:pPr>
              <w:pStyle w:val="Header"/>
              <w:tabs>
                <w:tab w:val="clear" w:pos="4153"/>
                <w:tab w:val="clear" w:pos="8306"/>
              </w:tabs>
              <w:ind w:left="720"/>
              <w:rPr>
                <w:bCs/>
              </w:rPr>
            </w:pPr>
          </w:p>
          <w:p w:rsidR="006E3142" w:rsidRPr="0080487B" w:rsidRDefault="006E3142" w:rsidP="005832B8">
            <w:pPr>
              <w:pStyle w:val="Header"/>
              <w:tabs>
                <w:tab w:val="clear" w:pos="4153"/>
                <w:tab w:val="clear" w:pos="8306"/>
              </w:tabs>
              <w:rPr>
                <w:b/>
                <w:bCs/>
                <w:u w:val="single"/>
              </w:rPr>
            </w:pPr>
            <w:r>
              <w:rPr>
                <w:bCs/>
              </w:rPr>
              <w:t xml:space="preserve">      </w:t>
            </w:r>
            <w:r>
              <w:rPr>
                <w:b/>
                <w:bCs/>
              </w:rPr>
              <w:t xml:space="preserve">11   </w:t>
            </w:r>
            <w:r>
              <w:rPr>
                <w:b/>
                <w:bCs/>
                <w:u w:val="single"/>
              </w:rPr>
              <w:t>VILLAGE PLAN QUESTIONNAIRE</w:t>
            </w:r>
          </w:p>
          <w:p w:rsidR="006E3142" w:rsidRDefault="006E3142" w:rsidP="005832B8">
            <w:pPr>
              <w:pStyle w:val="Header"/>
              <w:tabs>
                <w:tab w:val="clear" w:pos="4153"/>
                <w:tab w:val="clear" w:pos="8306"/>
              </w:tabs>
              <w:ind w:left="720"/>
              <w:rPr>
                <w:bCs/>
              </w:rPr>
            </w:pPr>
            <w:r>
              <w:rPr>
                <w:bCs/>
              </w:rPr>
              <w:t xml:space="preserve">2 questionnaires had been circulated with the agenda 1 for Adults, 1 for 11-17 yr olds.  Cllr Smith thanked those that had commented on the on the draft. It’s a work in progress.  He is looking for volunteers to help develop the plan.  Younger people find the questionnaire too long hence the separate 11-17 version.  A committee comprising </w:t>
            </w:r>
            <w:proofErr w:type="spellStart"/>
            <w:r>
              <w:rPr>
                <w:bCs/>
              </w:rPr>
              <w:t>Cllrs</w:t>
            </w:r>
            <w:proofErr w:type="spellEnd"/>
            <w:r>
              <w:rPr>
                <w:bCs/>
              </w:rPr>
              <w:t xml:space="preserve"> Cummings, Marson, Burrows &amp; Smith + villagers was formed.</w:t>
            </w:r>
          </w:p>
          <w:p w:rsidR="006E3142" w:rsidRDefault="006E3142" w:rsidP="005832B8">
            <w:pPr>
              <w:pStyle w:val="Header"/>
              <w:tabs>
                <w:tab w:val="clear" w:pos="4153"/>
                <w:tab w:val="clear" w:pos="8306"/>
              </w:tabs>
              <w:ind w:left="720"/>
              <w:rPr>
                <w:bCs/>
              </w:rPr>
            </w:pPr>
          </w:p>
          <w:p w:rsidR="006E3142" w:rsidRDefault="006E3142" w:rsidP="006E3142">
            <w:pPr>
              <w:pStyle w:val="Header"/>
              <w:numPr>
                <w:ilvl w:val="0"/>
                <w:numId w:val="8"/>
              </w:numPr>
              <w:tabs>
                <w:tab w:val="clear" w:pos="4153"/>
                <w:tab w:val="clear" w:pos="8306"/>
              </w:tabs>
              <w:rPr>
                <w:b/>
                <w:bCs/>
                <w:u w:val="single"/>
              </w:rPr>
            </w:pPr>
            <w:r>
              <w:rPr>
                <w:b/>
                <w:bCs/>
                <w:u w:val="single"/>
              </w:rPr>
              <w:t>VILLAGE DAY REVIEW</w:t>
            </w:r>
          </w:p>
          <w:p w:rsidR="006E3142" w:rsidRDefault="006E3142" w:rsidP="005832B8">
            <w:pPr>
              <w:pStyle w:val="Header"/>
              <w:tabs>
                <w:tab w:val="clear" w:pos="4153"/>
                <w:tab w:val="clear" w:pos="8306"/>
              </w:tabs>
              <w:ind w:left="720"/>
              <w:rPr>
                <w:bCs/>
              </w:rPr>
            </w:pPr>
            <w:r>
              <w:rPr>
                <w:bCs/>
              </w:rPr>
              <w:t xml:space="preserve">Cllr Cummings reported a successful day summed up by the High Sheriff as </w:t>
            </w:r>
            <w:proofErr w:type="gramStart"/>
            <w:r>
              <w:rPr>
                <w:bCs/>
              </w:rPr>
              <w:t>follows  “</w:t>
            </w:r>
            <w:proofErr w:type="gramEnd"/>
            <w:r>
              <w:rPr>
                <w:bCs/>
              </w:rPr>
              <w:t>I am proud that Rutland can put on such a demonstration of community spirit. It is just what we all feel England is great at – certainly North Luffenham is”.  Cllr Cummings thanked all those who had participated.  At a later date the PC will discuss future similar events.</w:t>
            </w:r>
          </w:p>
          <w:p w:rsidR="006E3142" w:rsidRPr="00B327FE" w:rsidRDefault="006E3142" w:rsidP="005832B8">
            <w:pPr>
              <w:pStyle w:val="Header"/>
              <w:tabs>
                <w:tab w:val="clear" w:pos="4153"/>
                <w:tab w:val="clear" w:pos="8306"/>
              </w:tabs>
              <w:ind w:left="720"/>
              <w:rPr>
                <w:bCs/>
              </w:rPr>
            </w:pPr>
          </w:p>
          <w:p w:rsidR="006E3142" w:rsidRDefault="006E3142" w:rsidP="005832B8">
            <w:pPr>
              <w:pStyle w:val="Header"/>
              <w:tabs>
                <w:tab w:val="clear" w:pos="4153"/>
                <w:tab w:val="clear" w:pos="8306"/>
              </w:tabs>
              <w:ind w:left="720"/>
              <w:rPr>
                <w:b/>
                <w:bCs/>
              </w:rPr>
            </w:pPr>
            <w:r>
              <w:rPr>
                <w:b/>
                <w:bCs/>
              </w:rPr>
              <w:t>As Cllr Marson had joined the meeting The Chairman returned to MATTERS ARISING – item 4 – Village information pack.</w:t>
            </w:r>
          </w:p>
          <w:p w:rsidR="006E3142" w:rsidRPr="00656C29" w:rsidRDefault="006E3142" w:rsidP="005832B8">
            <w:pPr>
              <w:pStyle w:val="Header"/>
              <w:tabs>
                <w:tab w:val="clear" w:pos="4153"/>
                <w:tab w:val="clear" w:pos="8306"/>
              </w:tabs>
              <w:ind w:left="720"/>
              <w:rPr>
                <w:bCs/>
              </w:rPr>
            </w:pPr>
            <w:r>
              <w:rPr>
                <w:bCs/>
              </w:rPr>
              <w:t>Cllr Marson said that a draft copy of the booklet had been sent out earlier that day and comments had been received.   Cllr Marson will bring a proposal re distribution to the next meeting.</w:t>
            </w:r>
          </w:p>
          <w:p w:rsidR="006E3142" w:rsidRPr="00656C29" w:rsidRDefault="006E3142" w:rsidP="005832B8">
            <w:pPr>
              <w:pStyle w:val="Header"/>
              <w:tabs>
                <w:tab w:val="clear" w:pos="4153"/>
                <w:tab w:val="clear" w:pos="8306"/>
              </w:tabs>
              <w:ind w:left="720"/>
              <w:rPr>
                <w:bCs/>
              </w:rPr>
            </w:pPr>
          </w:p>
          <w:p w:rsidR="006E3142" w:rsidRDefault="006E3142" w:rsidP="006E3142">
            <w:pPr>
              <w:pStyle w:val="Header"/>
              <w:numPr>
                <w:ilvl w:val="0"/>
                <w:numId w:val="8"/>
              </w:numPr>
              <w:tabs>
                <w:tab w:val="clear" w:pos="4153"/>
                <w:tab w:val="clear" w:pos="8306"/>
              </w:tabs>
              <w:rPr>
                <w:b/>
                <w:bCs/>
                <w:u w:val="single"/>
              </w:rPr>
            </w:pPr>
            <w:r>
              <w:rPr>
                <w:b/>
                <w:bCs/>
                <w:u w:val="single"/>
              </w:rPr>
              <w:t>COMMUNICATION WITH VILLAGERS</w:t>
            </w:r>
          </w:p>
          <w:p w:rsidR="006E3142" w:rsidRPr="00FC77A5" w:rsidRDefault="006E3142" w:rsidP="006E3142">
            <w:pPr>
              <w:pStyle w:val="Header"/>
              <w:numPr>
                <w:ilvl w:val="0"/>
                <w:numId w:val="4"/>
              </w:numPr>
              <w:tabs>
                <w:tab w:val="clear" w:pos="4153"/>
                <w:tab w:val="clear" w:pos="8306"/>
              </w:tabs>
              <w:rPr>
                <w:b/>
                <w:bCs/>
                <w:u w:val="single"/>
              </w:rPr>
            </w:pPr>
            <w:r>
              <w:rPr>
                <w:bCs/>
              </w:rPr>
              <w:t xml:space="preserve">Prior to the meeting Cllr Smith had circulated a paper dividing the village into 7 geographical areas.  Each Cllr will take an area and be responsible for </w:t>
            </w:r>
            <w:proofErr w:type="gramStart"/>
            <w:r>
              <w:rPr>
                <w:bCs/>
              </w:rPr>
              <w:t>residents</w:t>
            </w:r>
            <w:proofErr w:type="gramEnd"/>
            <w:r>
              <w:rPr>
                <w:bCs/>
              </w:rPr>
              <w:t xml:space="preserve"> queries/issues from the area.  It was AGREED to adopt the paper, make it happen and review in July 2017.</w:t>
            </w:r>
          </w:p>
          <w:p w:rsidR="006E3142" w:rsidRPr="00FC77A5" w:rsidRDefault="006E3142" w:rsidP="005832B8">
            <w:pPr>
              <w:pStyle w:val="Header"/>
              <w:tabs>
                <w:tab w:val="clear" w:pos="4153"/>
                <w:tab w:val="clear" w:pos="8306"/>
              </w:tabs>
              <w:ind w:left="1440"/>
              <w:rPr>
                <w:b/>
                <w:bCs/>
                <w:u w:val="single"/>
              </w:rPr>
            </w:pPr>
          </w:p>
          <w:p w:rsidR="006E3142" w:rsidRDefault="006E3142" w:rsidP="006E3142">
            <w:pPr>
              <w:pStyle w:val="Header"/>
              <w:numPr>
                <w:ilvl w:val="0"/>
                <w:numId w:val="8"/>
              </w:numPr>
              <w:tabs>
                <w:tab w:val="clear" w:pos="4153"/>
                <w:tab w:val="clear" w:pos="8306"/>
              </w:tabs>
              <w:rPr>
                <w:b/>
                <w:bCs/>
                <w:u w:val="single"/>
              </w:rPr>
            </w:pPr>
            <w:r>
              <w:rPr>
                <w:b/>
                <w:bCs/>
                <w:u w:val="single"/>
              </w:rPr>
              <w:t>LED LIGHTING UPGRADE</w:t>
            </w:r>
          </w:p>
          <w:p w:rsidR="006E3142" w:rsidRDefault="006E3142" w:rsidP="005832B8">
            <w:pPr>
              <w:pStyle w:val="Header"/>
              <w:tabs>
                <w:tab w:val="clear" w:pos="4153"/>
                <w:tab w:val="clear" w:pos="8306"/>
              </w:tabs>
              <w:ind w:left="720"/>
              <w:rPr>
                <w:bCs/>
              </w:rPr>
            </w:pPr>
            <w:r>
              <w:rPr>
                <w:bCs/>
              </w:rPr>
              <w:t xml:space="preserve">The Clerk advised the PC that RCC plan to upgrade all street lights in the </w:t>
            </w:r>
            <w:r>
              <w:rPr>
                <w:bCs/>
              </w:rPr>
              <w:lastRenderedPageBreak/>
              <w:t xml:space="preserve">County to LED units.  For North Luffenham this would be at a cost of </w:t>
            </w:r>
          </w:p>
          <w:p w:rsidR="006E3142" w:rsidRDefault="006E3142" w:rsidP="005832B8">
            <w:pPr>
              <w:pStyle w:val="Header"/>
              <w:tabs>
                <w:tab w:val="clear" w:pos="4153"/>
                <w:tab w:val="clear" w:pos="8306"/>
              </w:tabs>
              <w:ind w:left="720"/>
              <w:rPr>
                <w:bCs/>
              </w:rPr>
            </w:pPr>
            <w:r>
              <w:rPr>
                <w:bCs/>
              </w:rPr>
              <w:t xml:space="preserve">£479-90.  This compares favourably with our lighting costs in recent years. It was AGREED that the PC will embrace this initiative. </w:t>
            </w:r>
          </w:p>
          <w:p w:rsidR="006E3142" w:rsidRDefault="006E3142" w:rsidP="005832B8">
            <w:pPr>
              <w:pStyle w:val="Header"/>
              <w:tabs>
                <w:tab w:val="clear" w:pos="4153"/>
                <w:tab w:val="clear" w:pos="8306"/>
              </w:tabs>
              <w:rPr>
                <w:b/>
                <w:bCs/>
              </w:rPr>
            </w:pPr>
          </w:p>
          <w:p w:rsidR="006E3142" w:rsidRDefault="006E3142" w:rsidP="006E3142">
            <w:pPr>
              <w:pStyle w:val="Header"/>
              <w:numPr>
                <w:ilvl w:val="0"/>
                <w:numId w:val="8"/>
              </w:numPr>
              <w:tabs>
                <w:tab w:val="clear" w:pos="4153"/>
                <w:tab w:val="clear" w:pos="8306"/>
              </w:tabs>
              <w:rPr>
                <w:b/>
                <w:bCs/>
                <w:u w:val="single"/>
              </w:rPr>
            </w:pPr>
            <w:r>
              <w:rPr>
                <w:b/>
                <w:bCs/>
                <w:u w:val="single"/>
              </w:rPr>
              <w:t>BONFIRE NIGHT 2016</w:t>
            </w:r>
          </w:p>
          <w:p w:rsidR="006E3142" w:rsidRDefault="006E3142" w:rsidP="005832B8">
            <w:pPr>
              <w:pStyle w:val="Header"/>
              <w:tabs>
                <w:tab w:val="clear" w:pos="4153"/>
                <w:tab w:val="clear" w:pos="8306"/>
              </w:tabs>
              <w:ind w:left="720"/>
              <w:rPr>
                <w:bCs/>
              </w:rPr>
            </w:pPr>
            <w:r>
              <w:rPr>
                <w:bCs/>
              </w:rPr>
              <w:t xml:space="preserve">Cllr Cummings reported that we </w:t>
            </w:r>
            <w:proofErr w:type="gramStart"/>
            <w:r>
              <w:rPr>
                <w:bCs/>
              </w:rPr>
              <w:t>had  been</w:t>
            </w:r>
            <w:proofErr w:type="gramEnd"/>
            <w:r>
              <w:rPr>
                <w:bCs/>
              </w:rPr>
              <w:t xml:space="preserve"> advised by our insurers that bonfire must be at least 100 metres from trees property etc.  Cllr Cade thought the PC should decide whether it wants a Bonfire Night. Cllr Burrows thought there was much support for the event from the Public.  It was AGREED to re-instate Bonfire Night Working Group to review plans</w:t>
            </w:r>
            <w:r>
              <w:rPr>
                <w:bCs/>
              </w:rPr>
              <w:br/>
            </w:r>
          </w:p>
          <w:p w:rsidR="006E3142" w:rsidRDefault="006E3142" w:rsidP="006E3142">
            <w:pPr>
              <w:pStyle w:val="Header"/>
              <w:numPr>
                <w:ilvl w:val="0"/>
                <w:numId w:val="8"/>
              </w:numPr>
              <w:tabs>
                <w:tab w:val="clear" w:pos="4153"/>
                <w:tab w:val="clear" w:pos="8306"/>
              </w:tabs>
              <w:rPr>
                <w:b/>
                <w:bCs/>
                <w:u w:val="single"/>
              </w:rPr>
            </w:pPr>
            <w:r>
              <w:rPr>
                <w:b/>
                <w:bCs/>
                <w:u w:val="single"/>
              </w:rPr>
              <w:t>PARISH COUNCIL FORUM on July 18th</w:t>
            </w:r>
          </w:p>
          <w:p w:rsidR="006E3142" w:rsidRDefault="006E3142" w:rsidP="005832B8">
            <w:pPr>
              <w:pStyle w:val="Header"/>
              <w:tabs>
                <w:tab w:val="clear" w:pos="4153"/>
                <w:tab w:val="clear" w:pos="8306"/>
              </w:tabs>
              <w:ind w:left="720"/>
              <w:rPr>
                <w:bCs/>
              </w:rPr>
            </w:pPr>
            <w:r>
              <w:rPr>
                <w:bCs/>
              </w:rPr>
              <w:t>The Clerk asked if there are any volunteers to attend this.  There were none</w:t>
            </w:r>
            <w:r>
              <w:rPr>
                <w:bCs/>
              </w:rPr>
              <w:br/>
            </w:r>
          </w:p>
          <w:p w:rsidR="006E3142" w:rsidRDefault="006E3142" w:rsidP="005832B8">
            <w:pPr>
              <w:pStyle w:val="Header"/>
              <w:tabs>
                <w:tab w:val="clear" w:pos="4153"/>
                <w:tab w:val="clear" w:pos="8306"/>
              </w:tabs>
              <w:ind w:left="360"/>
              <w:rPr>
                <w:bCs/>
              </w:rPr>
            </w:pPr>
            <w:r>
              <w:rPr>
                <w:b/>
                <w:bCs/>
              </w:rPr>
              <w:t xml:space="preserve">17  </w:t>
            </w:r>
            <w:r>
              <w:rPr>
                <w:b/>
                <w:bCs/>
                <w:u w:val="single"/>
              </w:rPr>
              <w:t xml:space="preserve">OTHER BUSINESS </w:t>
            </w:r>
            <w:r>
              <w:rPr>
                <w:bCs/>
              </w:rPr>
              <w:t xml:space="preserve">  </w:t>
            </w:r>
          </w:p>
          <w:p w:rsidR="006E3142" w:rsidRDefault="006E3142" w:rsidP="006E3142">
            <w:pPr>
              <w:pStyle w:val="Header"/>
              <w:numPr>
                <w:ilvl w:val="0"/>
                <w:numId w:val="4"/>
              </w:numPr>
              <w:tabs>
                <w:tab w:val="clear" w:pos="4153"/>
                <w:tab w:val="clear" w:pos="8306"/>
              </w:tabs>
              <w:rPr>
                <w:bCs/>
              </w:rPr>
            </w:pPr>
            <w:r>
              <w:rPr>
                <w:b/>
                <w:bCs/>
              </w:rPr>
              <w:t xml:space="preserve">Lottery grant  </w:t>
            </w:r>
            <w:r>
              <w:rPr>
                <w:bCs/>
              </w:rPr>
              <w:t xml:space="preserve">Cllr Cummings advised the meeting that Mrs Janet Whittaker, the Village Historian,  is applying for a lottery grant to maintain village archives on behalf of The Parish Council </w:t>
            </w:r>
            <w:bookmarkStart w:id="0" w:name="_GoBack"/>
            <w:bookmarkEnd w:id="0"/>
          </w:p>
          <w:p w:rsidR="006E3142" w:rsidRDefault="006E3142" w:rsidP="006E3142">
            <w:pPr>
              <w:pStyle w:val="Header"/>
              <w:numPr>
                <w:ilvl w:val="0"/>
                <w:numId w:val="4"/>
              </w:numPr>
              <w:tabs>
                <w:tab w:val="clear" w:pos="4153"/>
                <w:tab w:val="clear" w:pos="8306"/>
              </w:tabs>
              <w:rPr>
                <w:bCs/>
              </w:rPr>
            </w:pPr>
            <w:r>
              <w:rPr>
                <w:b/>
                <w:bCs/>
              </w:rPr>
              <w:t xml:space="preserve">River </w:t>
            </w:r>
            <w:proofErr w:type="spellStart"/>
            <w:proofErr w:type="gramStart"/>
            <w:r>
              <w:rPr>
                <w:b/>
                <w:bCs/>
              </w:rPr>
              <w:t>Chater</w:t>
            </w:r>
            <w:proofErr w:type="spellEnd"/>
            <w:r>
              <w:rPr>
                <w:b/>
                <w:bCs/>
              </w:rPr>
              <w:t xml:space="preserve">  </w:t>
            </w:r>
            <w:r>
              <w:rPr>
                <w:bCs/>
              </w:rPr>
              <w:t>The</w:t>
            </w:r>
            <w:proofErr w:type="gramEnd"/>
            <w:r>
              <w:rPr>
                <w:bCs/>
              </w:rPr>
              <w:t xml:space="preserve"> Clerk raised with the Environment Agency, the issue of the River </w:t>
            </w:r>
            <w:proofErr w:type="spellStart"/>
            <w:r>
              <w:rPr>
                <w:bCs/>
              </w:rPr>
              <w:t>Chater</w:t>
            </w:r>
            <w:proofErr w:type="spellEnd"/>
            <w:r>
              <w:rPr>
                <w:bCs/>
              </w:rPr>
              <w:t xml:space="preserve"> being blocked but had had no reply. He will try again</w:t>
            </w:r>
            <w:r>
              <w:rPr>
                <w:bCs/>
              </w:rPr>
              <w:br/>
            </w:r>
          </w:p>
          <w:p w:rsidR="006E3142" w:rsidRPr="004D0EA3" w:rsidRDefault="006E3142" w:rsidP="005832B8">
            <w:pPr>
              <w:pStyle w:val="Header"/>
              <w:tabs>
                <w:tab w:val="clear" w:pos="4153"/>
                <w:tab w:val="clear" w:pos="8306"/>
              </w:tabs>
              <w:rPr>
                <w:bCs/>
              </w:rPr>
            </w:pPr>
            <w:r>
              <w:rPr>
                <w:bCs/>
              </w:rPr>
              <w:t xml:space="preserve">       </w:t>
            </w:r>
            <w:r>
              <w:rPr>
                <w:b/>
                <w:bCs/>
              </w:rPr>
              <w:t xml:space="preserve">18   </w:t>
            </w:r>
            <w:r>
              <w:rPr>
                <w:b/>
                <w:bCs/>
                <w:u w:val="single"/>
              </w:rPr>
              <w:t>DATE OF NEXT MEETING</w:t>
            </w:r>
            <w:r>
              <w:rPr>
                <w:bCs/>
              </w:rPr>
              <w:t xml:space="preserve">    Monday September 5</w:t>
            </w:r>
            <w:r w:rsidRPr="004D0EA3">
              <w:rPr>
                <w:bCs/>
                <w:vertAlign w:val="superscript"/>
              </w:rPr>
              <w:t>th</w:t>
            </w:r>
            <w:r>
              <w:rPr>
                <w:bCs/>
              </w:rPr>
              <w:t xml:space="preserve"> 2016</w:t>
            </w:r>
          </w:p>
          <w:p w:rsidR="006E3142" w:rsidRDefault="006E3142" w:rsidP="005832B8">
            <w:pPr>
              <w:pStyle w:val="Header"/>
              <w:tabs>
                <w:tab w:val="clear" w:pos="4153"/>
                <w:tab w:val="clear" w:pos="8306"/>
              </w:tabs>
              <w:rPr>
                <w:bCs/>
              </w:rPr>
            </w:pPr>
            <w:r>
              <w:rPr>
                <w:bCs/>
              </w:rPr>
              <w:t xml:space="preserve">      </w:t>
            </w:r>
          </w:p>
          <w:p w:rsidR="006E3142" w:rsidRDefault="006E3142" w:rsidP="005832B8">
            <w:pPr>
              <w:pStyle w:val="Header"/>
              <w:tabs>
                <w:tab w:val="clear" w:pos="4153"/>
                <w:tab w:val="clear" w:pos="8306"/>
              </w:tabs>
              <w:rPr>
                <w:bCs/>
              </w:rPr>
            </w:pPr>
          </w:p>
          <w:p w:rsidR="006E3142" w:rsidRDefault="006E3142" w:rsidP="005832B8">
            <w:pPr>
              <w:pStyle w:val="Header"/>
              <w:tabs>
                <w:tab w:val="clear" w:pos="4153"/>
                <w:tab w:val="clear" w:pos="8306"/>
              </w:tabs>
              <w:ind w:left="1080"/>
              <w:rPr>
                <w:b/>
              </w:rPr>
            </w:pPr>
            <w:r>
              <w:rPr>
                <w:b/>
              </w:rPr>
              <w:t>There being no further business the meeting closed at 8-05 pm</w:t>
            </w:r>
          </w:p>
          <w:p w:rsidR="006E3142" w:rsidRDefault="006E3142" w:rsidP="005832B8">
            <w:pPr>
              <w:pStyle w:val="Header"/>
              <w:tabs>
                <w:tab w:val="clear" w:pos="4153"/>
                <w:tab w:val="clear" w:pos="8306"/>
              </w:tabs>
              <w:ind w:left="1080"/>
            </w:pPr>
          </w:p>
          <w:p w:rsidR="006E3142" w:rsidRPr="009B17DC" w:rsidRDefault="006E3142" w:rsidP="005832B8">
            <w:pPr>
              <w:pStyle w:val="Header"/>
              <w:tabs>
                <w:tab w:val="clear" w:pos="4153"/>
                <w:tab w:val="clear" w:pos="8306"/>
              </w:tabs>
              <w:ind w:left="1080"/>
            </w:pPr>
            <w:proofErr w:type="spellStart"/>
            <w:r>
              <w:t>Signed__________________chair_____________________date</w:t>
            </w:r>
            <w:proofErr w:type="spellEnd"/>
          </w:p>
        </w:tc>
        <w:tc>
          <w:tcPr>
            <w:tcW w:w="1310" w:type="dxa"/>
            <w:tcBorders>
              <w:top w:val="nil"/>
              <w:left w:val="single" w:sz="4" w:space="0" w:color="000000"/>
              <w:bottom w:val="nil"/>
              <w:right w:val="nil"/>
            </w:tcBorders>
          </w:tcPr>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r>
              <w:t>Cllr Smith</w:t>
            </w: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r>
              <w:t>VP questionnaire comm.</w:t>
            </w: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r>
              <w:t>Cllr Marson</w:t>
            </w: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r>
              <w:t>Cllr Smith</w:t>
            </w: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DA09A2" w:rsidRDefault="00DA09A2" w:rsidP="005832B8">
            <w:pPr>
              <w:pStyle w:val="Index"/>
              <w:suppressLineNumbers w:val="0"/>
            </w:pPr>
          </w:p>
          <w:p w:rsidR="006E3142" w:rsidRDefault="006E3142" w:rsidP="005832B8">
            <w:pPr>
              <w:pStyle w:val="Index"/>
              <w:suppressLineNumbers w:val="0"/>
            </w:pPr>
            <w:r>
              <w:t>Clerk (IF)</w:t>
            </w: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r>
              <w:t xml:space="preserve">Bonfire night working </w:t>
            </w:r>
            <w:proofErr w:type="spellStart"/>
            <w:r>
              <w:t>gp</w:t>
            </w:r>
            <w:proofErr w:type="spellEnd"/>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r>
              <w:t>Clerk (IF)</w:t>
            </w: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p w:rsidR="006E3142" w:rsidRDefault="006E3142" w:rsidP="005832B8">
            <w:pPr>
              <w:pStyle w:val="Index"/>
              <w:suppressLineNumbers w:val="0"/>
            </w:pPr>
          </w:p>
        </w:tc>
      </w:tr>
    </w:tbl>
    <w:p w:rsidR="00B01A08" w:rsidRDefault="00B01A08"/>
    <w:sectPr w:rsidR="00B01A08" w:rsidSect="00FD1B7B">
      <w:footerReference w:type="default" r:id="rId7"/>
      <w:pgSz w:w="11906" w:h="16838"/>
      <w:pgMar w:top="1134" w:right="1077" w:bottom="1134"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1E5" w:rsidRDefault="00B211E5" w:rsidP="00F05BFC">
      <w:r>
        <w:separator/>
      </w:r>
    </w:p>
  </w:endnote>
  <w:endnote w:type="continuationSeparator" w:id="0">
    <w:p w:rsidR="00B211E5" w:rsidRDefault="00B211E5" w:rsidP="00F05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878641"/>
      <w:docPartObj>
        <w:docPartGallery w:val="Page Numbers (Bottom of Page)"/>
        <w:docPartUnique/>
      </w:docPartObj>
    </w:sdtPr>
    <w:sdtEndPr>
      <w:rPr>
        <w:color w:val="7F7F7F" w:themeColor="background1" w:themeShade="7F"/>
        <w:spacing w:val="60"/>
      </w:rPr>
    </w:sdtEndPr>
    <w:sdtContent>
      <w:p w:rsidR="00F05BFC" w:rsidRDefault="00F05BFC">
        <w:pPr>
          <w:pStyle w:val="Footer"/>
          <w:pBdr>
            <w:top w:val="single" w:sz="4" w:space="1" w:color="D9D9D9" w:themeColor="background1" w:themeShade="D9"/>
          </w:pBdr>
          <w:jc w:val="right"/>
        </w:pPr>
        <w:r>
          <w:t xml:space="preserve">Page </w:t>
        </w:r>
        <w:fldSimple w:instr=" PAGE   \* MERGEFORMAT ">
          <w:r w:rsidR="009C3D38">
            <w:rPr>
              <w:noProof/>
            </w:rPr>
            <w:t>1</w:t>
          </w:r>
        </w:fldSimple>
        <w:r>
          <w:t xml:space="preserve"> of 4</w:t>
        </w:r>
      </w:p>
    </w:sdtContent>
  </w:sdt>
  <w:p w:rsidR="00F05BFC" w:rsidRDefault="00F05B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1E5" w:rsidRDefault="00B211E5" w:rsidP="00F05BFC">
      <w:r>
        <w:separator/>
      </w:r>
    </w:p>
  </w:footnote>
  <w:footnote w:type="continuationSeparator" w:id="0">
    <w:p w:rsidR="00B211E5" w:rsidRDefault="00B211E5" w:rsidP="00F05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pStyle w:val="Minutelist"/>
      <w:lvlText w:val="%1."/>
      <w:lvlJc w:val="left"/>
      <w:pPr>
        <w:tabs>
          <w:tab w:val="num" w:pos="720"/>
        </w:tabs>
        <w:ind w:left="720" w:hanging="720"/>
      </w:pPr>
      <w:rPr>
        <w:rFonts w:cs="Times New Roman"/>
        <w:u w:val="none"/>
      </w:rPr>
    </w:lvl>
  </w:abstractNum>
  <w:abstractNum w:abstractNumId="1">
    <w:nsid w:val="12660208"/>
    <w:multiLevelType w:val="hybridMultilevel"/>
    <w:tmpl w:val="B1882A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4436FC1"/>
    <w:multiLevelType w:val="hybridMultilevel"/>
    <w:tmpl w:val="06D8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F07398"/>
    <w:multiLevelType w:val="hybridMultilevel"/>
    <w:tmpl w:val="FEF8F582"/>
    <w:lvl w:ilvl="0" w:tplc="CA2446D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9648B4"/>
    <w:multiLevelType w:val="hybridMultilevel"/>
    <w:tmpl w:val="DEACF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20516ED"/>
    <w:multiLevelType w:val="hybridMultilevel"/>
    <w:tmpl w:val="6A5CAEBA"/>
    <w:lvl w:ilvl="0" w:tplc="8B4A117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EF15E5"/>
    <w:multiLevelType w:val="hybridMultilevel"/>
    <w:tmpl w:val="66F42E54"/>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7">
    <w:nsid w:val="66103AD9"/>
    <w:multiLevelType w:val="hybridMultilevel"/>
    <w:tmpl w:val="B470C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E3142"/>
    <w:rsid w:val="004E5C7C"/>
    <w:rsid w:val="006E3142"/>
    <w:rsid w:val="008A7C96"/>
    <w:rsid w:val="008B3178"/>
    <w:rsid w:val="00917220"/>
    <w:rsid w:val="009C3D38"/>
    <w:rsid w:val="00B01A08"/>
    <w:rsid w:val="00B211E5"/>
    <w:rsid w:val="00DA09A2"/>
    <w:rsid w:val="00F05BFC"/>
    <w:rsid w:val="00FD1B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42"/>
    <w:pPr>
      <w:suppressAutoHyphens/>
      <w:spacing w:after="0" w:line="240" w:lineRule="auto"/>
    </w:pPr>
    <w:rPr>
      <w:rFonts w:ascii="Times New Roman" w:eastAsiaTheme="minorEastAsia"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E3142"/>
    <w:rPr>
      <w:b/>
      <w:bCs/>
    </w:rPr>
  </w:style>
  <w:style w:type="character" w:customStyle="1" w:styleId="BodyTextChar">
    <w:name w:val="Body Text Char"/>
    <w:basedOn w:val="DefaultParagraphFont"/>
    <w:link w:val="BodyText"/>
    <w:uiPriority w:val="99"/>
    <w:rsid w:val="006E3142"/>
    <w:rPr>
      <w:rFonts w:ascii="Times New Roman" w:eastAsiaTheme="minorEastAsia" w:hAnsi="Times New Roman" w:cs="Times New Roman"/>
      <w:b/>
      <w:bCs/>
      <w:sz w:val="24"/>
      <w:szCs w:val="24"/>
      <w:lang w:eastAsia="ar-SA"/>
    </w:rPr>
  </w:style>
  <w:style w:type="paragraph" w:customStyle="1" w:styleId="Index">
    <w:name w:val="Index"/>
    <w:basedOn w:val="Normal"/>
    <w:uiPriority w:val="99"/>
    <w:rsid w:val="006E3142"/>
    <w:pPr>
      <w:suppressLineNumbers/>
    </w:pPr>
  </w:style>
  <w:style w:type="paragraph" w:styleId="Header">
    <w:name w:val="header"/>
    <w:basedOn w:val="Normal"/>
    <w:link w:val="HeaderChar"/>
    <w:uiPriority w:val="99"/>
    <w:rsid w:val="006E3142"/>
    <w:pPr>
      <w:tabs>
        <w:tab w:val="center" w:pos="4153"/>
        <w:tab w:val="right" w:pos="8306"/>
      </w:tabs>
    </w:pPr>
  </w:style>
  <w:style w:type="character" w:customStyle="1" w:styleId="HeaderChar">
    <w:name w:val="Header Char"/>
    <w:basedOn w:val="DefaultParagraphFont"/>
    <w:link w:val="Header"/>
    <w:uiPriority w:val="99"/>
    <w:rsid w:val="006E3142"/>
    <w:rPr>
      <w:rFonts w:ascii="Times New Roman" w:eastAsiaTheme="minorEastAsia" w:hAnsi="Times New Roman" w:cs="Times New Roman"/>
      <w:sz w:val="24"/>
      <w:szCs w:val="24"/>
      <w:lang w:eastAsia="ar-SA"/>
    </w:rPr>
  </w:style>
  <w:style w:type="paragraph" w:customStyle="1" w:styleId="Minutelist">
    <w:name w:val="Minute list"/>
    <w:basedOn w:val="Normal"/>
    <w:next w:val="Normal"/>
    <w:uiPriority w:val="99"/>
    <w:rsid w:val="006E3142"/>
    <w:pPr>
      <w:numPr>
        <w:numId w:val="1"/>
      </w:numPr>
      <w:spacing w:before="120"/>
    </w:pPr>
    <w:rPr>
      <w:b/>
      <w:bCs/>
      <w:u w:val="single"/>
    </w:rPr>
  </w:style>
  <w:style w:type="paragraph" w:customStyle="1" w:styleId="Minutetext">
    <w:name w:val="Minute text"/>
    <w:basedOn w:val="Normal"/>
    <w:uiPriority w:val="99"/>
    <w:rsid w:val="006E3142"/>
    <w:pPr>
      <w:ind w:left="720"/>
    </w:pPr>
  </w:style>
  <w:style w:type="paragraph" w:styleId="Footer">
    <w:name w:val="footer"/>
    <w:basedOn w:val="Normal"/>
    <w:link w:val="FooterChar"/>
    <w:uiPriority w:val="99"/>
    <w:unhideWhenUsed/>
    <w:rsid w:val="00F05BFC"/>
    <w:pPr>
      <w:tabs>
        <w:tab w:val="center" w:pos="4513"/>
        <w:tab w:val="right" w:pos="9026"/>
      </w:tabs>
    </w:pPr>
  </w:style>
  <w:style w:type="character" w:customStyle="1" w:styleId="FooterChar">
    <w:name w:val="Footer Char"/>
    <w:basedOn w:val="DefaultParagraphFont"/>
    <w:link w:val="Footer"/>
    <w:uiPriority w:val="99"/>
    <w:rsid w:val="00F05BFC"/>
    <w:rPr>
      <w:rFonts w:ascii="Times New Roman" w:eastAsiaTheme="minorEastAsia"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2016-07-22T05:12:00Z</dcterms:created>
  <dcterms:modified xsi:type="dcterms:W3CDTF">2016-07-22T16:58:00Z</dcterms:modified>
</cp:coreProperties>
</file>