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E315C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150EAC">
        <w:rPr>
          <w:szCs w:val="22"/>
        </w:rPr>
        <w:t>15</w:t>
      </w:r>
      <w:r w:rsidR="00AE36F2" w:rsidRPr="00AE36F2">
        <w:rPr>
          <w:szCs w:val="22"/>
          <w:vertAlign w:val="superscript"/>
        </w:rPr>
        <w:t>th</w:t>
      </w:r>
      <w:r w:rsidR="00AE36F2">
        <w:rPr>
          <w:szCs w:val="22"/>
        </w:rPr>
        <w:t xml:space="preserve"> </w:t>
      </w:r>
      <w:r w:rsidR="00432001">
        <w:rPr>
          <w:szCs w:val="22"/>
        </w:rPr>
        <w:t>Ma</w:t>
      </w:r>
      <w:r w:rsidR="00150EAC">
        <w:rPr>
          <w:szCs w:val="22"/>
        </w:rPr>
        <w:t>y</w:t>
      </w:r>
      <w:r w:rsidR="00432001">
        <w:rPr>
          <w:szCs w:val="22"/>
        </w:rPr>
        <w:t xml:space="preserve"> </w:t>
      </w:r>
      <w:r w:rsidR="00F447CB">
        <w:rPr>
          <w:szCs w:val="22"/>
        </w:rPr>
        <w:t>2017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840183">
        <w:rPr>
          <w:szCs w:val="22"/>
        </w:rPr>
        <w:br/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:rsidR="00A35FC9" w:rsidRDefault="00A35FC9" w:rsidP="00A35FC9"/>
    <w:p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5D5554" w:rsidRPr="0031530C" w:rsidRDefault="005D5554" w:rsidP="00023E5C"/>
    <w:p w:rsidR="00150EAC" w:rsidRDefault="00150EAC" w:rsidP="00270D99">
      <w:pPr>
        <w:pStyle w:val="ListParagraph"/>
        <w:numPr>
          <w:ilvl w:val="0"/>
          <w:numId w:val="31"/>
        </w:numPr>
        <w:spacing w:line="360" w:lineRule="auto"/>
        <w:ind w:left="993" w:hanging="1055"/>
        <w:contextualSpacing w:val="0"/>
      </w:pPr>
      <w:r>
        <w:t>Election of Chair</w:t>
      </w:r>
      <w:bookmarkStart w:id="0" w:name="_GoBack"/>
      <w:bookmarkEnd w:id="0"/>
    </w:p>
    <w:p w:rsidR="00150EAC" w:rsidRDefault="00150EAC" w:rsidP="00270D99">
      <w:pPr>
        <w:pStyle w:val="ListParagraph"/>
        <w:numPr>
          <w:ilvl w:val="0"/>
          <w:numId w:val="31"/>
        </w:numPr>
        <w:spacing w:line="360" w:lineRule="auto"/>
        <w:ind w:left="993" w:hanging="1055"/>
        <w:contextualSpacing w:val="0"/>
      </w:pPr>
      <w:r>
        <w:t>Election of Vice-Chair</w:t>
      </w:r>
    </w:p>
    <w:p w:rsidR="00A35FC9" w:rsidRDefault="00A35FC9" w:rsidP="00270D99">
      <w:pPr>
        <w:pStyle w:val="ListParagraph"/>
        <w:numPr>
          <w:ilvl w:val="0"/>
          <w:numId w:val="31"/>
        </w:numPr>
        <w:spacing w:line="360" w:lineRule="auto"/>
        <w:ind w:left="993" w:hanging="1055"/>
        <w:contextualSpacing w:val="0"/>
      </w:pPr>
      <w:r>
        <w:t>Apologies</w:t>
      </w:r>
      <w:r w:rsidR="00AE36F2">
        <w:t xml:space="preserve"> </w:t>
      </w:r>
    </w:p>
    <w:p w:rsidR="00A35FC9" w:rsidRDefault="0040034A" w:rsidP="00270D99">
      <w:pPr>
        <w:pStyle w:val="ListParagraph"/>
        <w:numPr>
          <w:ilvl w:val="0"/>
          <w:numId w:val="31"/>
        </w:numPr>
        <w:spacing w:line="360" w:lineRule="auto"/>
        <w:ind w:left="993" w:hanging="1055"/>
        <w:contextualSpacing w:val="0"/>
      </w:pPr>
      <w:r>
        <w:t>Declarations of I</w:t>
      </w:r>
      <w:r w:rsidR="00A35FC9">
        <w:t>nterest</w:t>
      </w:r>
    </w:p>
    <w:p w:rsidR="00150EAC" w:rsidRDefault="00150EAC" w:rsidP="00270D99">
      <w:pPr>
        <w:pStyle w:val="ListParagraph"/>
        <w:numPr>
          <w:ilvl w:val="0"/>
          <w:numId w:val="31"/>
        </w:numPr>
        <w:ind w:left="993" w:hanging="1055"/>
        <w:contextualSpacing w:val="0"/>
      </w:pPr>
      <w:r>
        <w:t>To review and confirm Committees &amp; Working Groups for 2017/18</w:t>
      </w:r>
    </w:p>
    <w:p w:rsidR="00576A3A" w:rsidRDefault="00576A3A" w:rsidP="00576A3A">
      <w:pPr>
        <w:pStyle w:val="ListParagraph"/>
        <w:numPr>
          <w:ilvl w:val="1"/>
          <w:numId w:val="31"/>
        </w:numPr>
        <w:contextualSpacing w:val="0"/>
      </w:pPr>
      <w:r>
        <w:t>Planning Committee – currently Cllrs Smith, Burrows</w:t>
      </w:r>
      <w:r w:rsidR="00270D99">
        <w:t>,</w:t>
      </w:r>
      <w:r>
        <w:t xml:space="preserve"> Inman</w:t>
      </w:r>
      <w:r w:rsidR="00270D99">
        <w:t xml:space="preserve"> and Sewell</w:t>
      </w:r>
    </w:p>
    <w:p w:rsidR="00576A3A" w:rsidRDefault="00576A3A" w:rsidP="00576A3A">
      <w:pPr>
        <w:pStyle w:val="ListParagraph"/>
        <w:numPr>
          <w:ilvl w:val="1"/>
          <w:numId w:val="31"/>
        </w:numPr>
        <w:contextualSpacing w:val="0"/>
      </w:pPr>
      <w:r>
        <w:t>Finance Working Group – currently Cllrs Cummings, Cade, Riordan and Sewell</w:t>
      </w:r>
    </w:p>
    <w:p w:rsidR="008222E2" w:rsidRDefault="008222E2" w:rsidP="00576A3A">
      <w:pPr>
        <w:pStyle w:val="ListParagraph"/>
        <w:numPr>
          <w:ilvl w:val="1"/>
          <w:numId w:val="31"/>
        </w:numPr>
        <w:contextualSpacing w:val="0"/>
      </w:pPr>
      <w:r>
        <w:t>Play Area Working Group (for Phase 2) – currently Cllr Marson</w:t>
      </w:r>
    </w:p>
    <w:p w:rsidR="0080208B" w:rsidRDefault="0080208B" w:rsidP="00576A3A">
      <w:pPr>
        <w:pStyle w:val="ListParagraph"/>
        <w:numPr>
          <w:ilvl w:val="1"/>
          <w:numId w:val="31"/>
        </w:numPr>
        <w:contextualSpacing w:val="0"/>
      </w:pPr>
      <w:r>
        <w:t>Village Plan Steering Group –</w:t>
      </w:r>
      <w:r w:rsidR="00270D99">
        <w:t xml:space="preserve"> currently Cllrs Smith, Burrows</w:t>
      </w:r>
      <w:r w:rsidR="00D876B7">
        <w:t xml:space="preserve"> and Cummings</w:t>
      </w:r>
      <w:r w:rsidR="00270D99">
        <w:t xml:space="preserve"> </w:t>
      </w:r>
    </w:p>
    <w:p w:rsidR="008222E2" w:rsidRDefault="00576A3A" w:rsidP="008222E2">
      <w:pPr>
        <w:pStyle w:val="ListParagraph"/>
        <w:numPr>
          <w:ilvl w:val="1"/>
          <w:numId w:val="31"/>
        </w:numPr>
        <w:contextualSpacing w:val="0"/>
      </w:pPr>
      <w:r>
        <w:t xml:space="preserve">Web Working Group – currently Cllrs Burrows, Inman, Smith and </w:t>
      </w:r>
      <w:r w:rsidR="00562CB3">
        <w:br/>
      </w:r>
      <w:r>
        <w:t>Mr Wayne Bishop</w:t>
      </w:r>
    </w:p>
    <w:p w:rsidR="00576A3A" w:rsidRDefault="00576A3A" w:rsidP="00576A3A">
      <w:pPr>
        <w:ind w:left="-63"/>
      </w:pPr>
    </w:p>
    <w:p w:rsidR="008927A0" w:rsidRDefault="008927A0" w:rsidP="00270D99">
      <w:pPr>
        <w:pStyle w:val="ListParagraph"/>
        <w:numPr>
          <w:ilvl w:val="0"/>
          <w:numId w:val="31"/>
        </w:numPr>
        <w:ind w:left="993" w:hanging="1056"/>
        <w:contextualSpacing w:val="0"/>
      </w:pPr>
      <w:r>
        <w:t>To review and adopt Governance Documents for 2017-18</w:t>
      </w:r>
      <w:r w:rsidR="00557377">
        <w:t xml:space="preserve"> – Cllr Cummings</w:t>
      </w:r>
    </w:p>
    <w:p w:rsidR="008927A0" w:rsidRDefault="008927A0" w:rsidP="00270D99">
      <w:pPr>
        <w:pStyle w:val="ListParagraph"/>
        <w:numPr>
          <w:ilvl w:val="1"/>
          <w:numId w:val="31"/>
        </w:numPr>
        <w:ind w:left="1701" w:hanging="501"/>
        <w:contextualSpacing w:val="0"/>
      </w:pPr>
      <w:r>
        <w:t xml:space="preserve">Terms of Reference for </w:t>
      </w:r>
      <w:r w:rsidR="00270D99">
        <w:t>Planning Committee</w:t>
      </w:r>
    </w:p>
    <w:p w:rsidR="008927A0" w:rsidRDefault="008927A0" w:rsidP="008927A0">
      <w:pPr>
        <w:ind w:left="491"/>
      </w:pPr>
    </w:p>
    <w:p w:rsidR="008927A0" w:rsidRDefault="008927A0" w:rsidP="00270D99">
      <w:pPr>
        <w:pStyle w:val="ListParagraph"/>
        <w:numPr>
          <w:ilvl w:val="1"/>
          <w:numId w:val="31"/>
        </w:numPr>
        <w:ind w:left="1701" w:hanging="501"/>
        <w:contextualSpacing w:val="0"/>
      </w:pPr>
      <w:r>
        <w:t>Review Other PC formal documents:</w:t>
      </w:r>
    </w:p>
    <w:p w:rsidR="008927A0" w:rsidRDefault="008927A0" w:rsidP="008222E2">
      <w:pPr>
        <w:pStyle w:val="ListParagraph"/>
        <w:numPr>
          <w:ilvl w:val="2"/>
          <w:numId w:val="31"/>
        </w:numPr>
        <w:ind w:left="2268"/>
        <w:contextualSpacing w:val="0"/>
      </w:pPr>
      <w:r>
        <w:t>Standing Orders</w:t>
      </w:r>
    </w:p>
    <w:p w:rsidR="008927A0" w:rsidRDefault="008927A0" w:rsidP="008222E2">
      <w:pPr>
        <w:pStyle w:val="ListParagraph"/>
        <w:numPr>
          <w:ilvl w:val="2"/>
          <w:numId w:val="31"/>
        </w:numPr>
        <w:ind w:left="2268"/>
        <w:contextualSpacing w:val="0"/>
      </w:pPr>
      <w:r>
        <w:t>Finance Regulations</w:t>
      </w:r>
    </w:p>
    <w:p w:rsidR="006277EE" w:rsidRDefault="006277EE" w:rsidP="008222E2">
      <w:pPr>
        <w:pStyle w:val="ListParagraph"/>
        <w:numPr>
          <w:ilvl w:val="2"/>
          <w:numId w:val="31"/>
        </w:numPr>
        <w:ind w:left="2268"/>
        <w:contextualSpacing w:val="0"/>
      </w:pPr>
      <w:r>
        <w:t>Code of Conduct and Conflicts of Interest Policy</w:t>
      </w:r>
    </w:p>
    <w:p w:rsidR="008927A0" w:rsidRDefault="008927A0" w:rsidP="008222E2">
      <w:pPr>
        <w:pStyle w:val="ListParagraph"/>
        <w:numPr>
          <w:ilvl w:val="2"/>
          <w:numId w:val="31"/>
        </w:numPr>
        <w:ind w:left="2268"/>
        <w:contextualSpacing w:val="0"/>
      </w:pPr>
      <w:r>
        <w:t>Complaints Procedure</w:t>
      </w:r>
      <w:r w:rsidR="00D876B7">
        <w:t xml:space="preserve"> and accompanying:</w:t>
      </w:r>
    </w:p>
    <w:p w:rsidR="00D876B7" w:rsidRDefault="00D876B7" w:rsidP="00D876B7">
      <w:pPr>
        <w:pStyle w:val="ListParagraph"/>
        <w:numPr>
          <w:ilvl w:val="3"/>
          <w:numId w:val="31"/>
        </w:numPr>
        <w:contextualSpacing w:val="0"/>
      </w:pPr>
      <w:r>
        <w:t>Grievance Policy</w:t>
      </w:r>
    </w:p>
    <w:p w:rsidR="00D876B7" w:rsidRDefault="00D876B7" w:rsidP="00D876B7">
      <w:pPr>
        <w:pStyle w:val="ListParagraph"/>
        <w:numPr>
          <w:ilvl w:val="3"/>
          <w:numId w:val="31"/>
        </w:numPr>
        <w:contextualSpacing w:val="0"/>
      </w:pPr>
      <w:r>
        <w:t>Disciplinary Policy</w:t>
      </w:r>
    </w:p>
    <w:p w:rsidR="008927A0" w:rsidRDefault="00F87859" w:rsidP="008222E2">
      <w:pPr>
        <w:pStyle w:val="ListParagraph"/>
        <w:numPr>
          <w:ilvl w:val="2"/>
          <w:numId w:val="31"/>
        </w:numPr>
        <w:ind w:left="2268"/>
        <w:contextualSpacing w:val="0"/>
      </w:pPr>
      <w:r>
        <w:t>Procedure for handling requests associated with Freedom of Information Act 2000 and Data Protection Act 1998</w:t>
      </w:r>
      <w:r w:rsidR="004F45C8">
        <w:t xml:space="preserve"> </w:t>
      </w:r>
    </w:p>
    <w:p w:rsidR="00F87859" w:rsidRDefault="00F87859" w:rsidP="008222E2">
      <w:pPr>
        <w:pStyle w:val="ListParagraph"/>
        <w:numPr>
          <w:ilvl w:val="2"/>
          <w:numId w:val="31"/>
        </w:numPr>
        <w:ind w:left="2268"/>
        <w:contextualSpacing w:val="0"/>
      </w:pPr>
      <w:r>
        <w:t>Press / Media Policy</w:t>
      </w:r>
    </w:p>
    <w:p w:rsidR="008927A0" w:rsidRDefault="008927A0" w:rsidP="008927A0">
      <w:pPr>
        <w:ind w:left="-63"/>
      </w:pPr>
    </w:p>
    <w:p w:rsidR="00576A3A" w:rsidRDefault="00576A3A" w:rsidP="00270D99">
      <w:pPr>
        <w:pStyle w:val="ListParagraph"/>
        <w:numPr>
          <w:ilvl w:val="0"/>
          <w:numId w:val="31"/>
        </w:numPr>
        <w:ind w:left="993" w:hanging="1055"/>
        <w:contextualSpacing w:val="0"/>
      </w:pPr>
      <w:r>
        <w:t>Public Forum</w:t>
      </w:r>
    </w:p>
    <w:p w:rsidR="00150EAC" w:rsidRDefault="00150EAC" w:rsidP="00150EAC">
      <w:pPr>
        <w:ind w:left="-63"/>
      </w:pPr>
    </w:p>
    <w:p w:rsidR="00576A3A" w:rsidRDefault="00666B6C" w:rsidP="00270D99">
      <w:pPr>
        <w:pStyle w:val="ListParagraph"/>
        <w:numPr>
          <w:ilvl w:val="0"/>
          <w:numId w:val="31"/>
        </w:numPr>
        <w:ind w:left="993" w:hanging="1055"/>
        <w:contextualSpacing w:val="0"/>
      </w:pPr>
      <w:r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</w:p>
    <w:p w:rsidR="00576A3A" w:rsidRDefault="00A35FC9" w:rsidP="00270D99">
      <w:pPr>
        <w:pStyle w:val="ListParagraph"/>
        <w:numPr>
          <w:ilvl w:val="1"/>
          <w:numId w:val="31"/>
        </w:numPr>
        <w:ind w:left="1560"/>
        <w:contextualSpacing w:val="0"/>
      </w:pPr>
      <w:r>
        <w:t>P</w:t>
      </w:r>
      <w:r w:rsidR="00576A3A">
        <w:t xml:space="preserve">arish </w:t>
      </w:r>
      <w:r>
        <w:t>C</w:t>
      </w:r>
      <w:r w:rsidR="00576A3A">
        <w:t xml:space="preserve">ouncil </w:t>
      </w:r>
      <w:r>
        <w:t xml:space="preserve">meeting of </w:t>
      </w:r>
      <w:r w:rsidR="00432001">
        <w:t>6</w:t>
      </w:r>
      <w:r w:rsidR="008139FD" w:rsidRPr="00F37BAA">
        <w:rPr>
          <w:vertAlign w:val="superscript"/>
        </w:rPr>
        <w:t>th</w:t>
      </w:r>
      <w:r w:rsidR="008139FD" w:rsidRPr="00F37BAA">
        <w:t xml:space="preserve"> </w:t>
      </w:r>
      <w:r w:rsidR="00576A3A">
        <w:t xml:space="preserve">March </w:t>
      </w:r>
      <w:r w:rsidRPr="00F37BAA">
        <w:t>201</w:t>
      </w:r>
      <w:r w:rsidR="00432001">
        <w:t>7</w:t>
      </w:r>
    </w:p>
    <w:p w:rsidR="00AD5337" w:rsidRDefault="00576A3A" w:rsidP="00270D99">
      <w:pPr>
        <w:pStyle w:val="ListParagraph"/>
        <w:numPr>
          <w:ilvl w:val="1"/>
          <w:numId w:val="31"/>
        </w:numPr>
        <w:ind w:left="1560"/>
        <w:contextualSpacing w:val="0"/>
      </w:pPr>
      <w:r>
        <w:t>Extraordinary Parish Council meeting of 13</w:t>
      </w:r>
      <w:r w:rsidRPr="00576A3A">
        <w:rPr>
          <w:vertAlign w:val="superscript"/>
        </w:rPr>
        <w:t>th</w:t>
      </w:r>
      <w:r>
        <w:t xml:space="preserve"> March 2017</w:t>
      </w:r>
    </w:p>
    <w:p w:rsidR="00576A3A" w:rsidRDefault="00AD5337" w:rsidP="00270D99">
      <w:pPr>
        <w:pStyle w:val="ListParagraph"/>
        <w:numPr>
          <w:ilvl w:val="1"/>
          <w:numId w:val="31"/>
        </w:numPr>
        <w:ind w:left="1560"/>
        <w:contextualSpacing w:val="0"/>
      </w:pPr>
      <w:r>
        <w:t>Extraordinary Parish Council meeting of 26</w:t>
      </w:r>
      <w:r w:rsidRPr="00AD5337">
        <w:rPr>
          <w:vertAlign w:val="superscript"/>
        </w:rPr>
        <w:t>th</w:t>
      </w:r>
      <w:r>
        <w:t xml:space="preserve"> April 2017</w:t>
      </w:r>
      <w:r w:rsidR="00A35FC9">
        <w:t xml:space="preserve">  </w:t>
      </w:r>
    </w:p>
    <w:p w:rsidR="00576A3A" w:rsidRDefault="00576A3A" w:rsidP="00576A3A">
      <w:pPr>
        <w:ind w:left="1080"/>
      </w:pPr>
    </w:p>
    <w:p w:rsidR="00A35FC9" w:rsidRDefault="008222E2" w:rsidP="00270D99">
      <w:pPr>
        <w:pStyle w:val="ListParagraph"/>
        <w:numPr>
          <w:ilvl w:val="0"/>
          <w:numId w:val="31"/>
        </w:numPr>
        <w:ind w:left="993" w:hanging="1055"/>
        <w:contextualSpacing w:val="0"/>
      </w:pPr>
      <w:r>
        <w:t xml:space="preserve">To receive an update about progress of </w:t>
      </w:r>
      <w:r w:rsidR="00D876B7">
        <w:t xml:space="preserve">outstanding </w:t>
      </w:r>
      <w:r>
        <w:t xml:space="preserve">resolutions from the last meeting </w:t>
      </w:r>
    </w:p>
    <w:p w:rsidR="0081060D" w:rsidRDefault="0081060D" w:rsidP="00270D99">
      <w:pPr>
        <w:pStyle w:val="ListParagraph"/>
        <w:numPr>
          <w:ilvl w:val="0"/>
          <w:numId w:val="38"/>
        </w:numPr>
        <w:ind w:left="1560"/>
      </w:pPr>
      <w:r>
        <w:t xml:space="preserve">Notice Board </w:t>
      </w:r>
      <w:r w:rsidR="00AD654A">
        <w:t xml:space="preserve">maintenance </w:t>
      </w:r>
      <w:r w:rsidR="00B9735F">
        <w:t>– Cllr Cade</w:t>
      </w:r>
    </w:p>
    <w:p w:rsidR="00F731C1" w:rsidRDefault="00392000" w:rsidP="00270D99">
      <w:pPr>
        <w:pStyle w:val="ListParagraph"/>
        <w:numPr>
          <w:ilvl w:val="0"/>
          <w:numId w:val="38"/>
        </w:numPr>
        <w:ind w:left="1560"/>
      </w:pPr>
      <w:r>
        <w:t>Training for online Document Store – Cllr Burrows</w:t>
      </w:r>
    </w:p>
    <w:p w:rsidR="00F67B07" w:rsidRPr="00F67B07" w:rsidRDefault="00F67B07" w:rsidP="00270D99">
      <w:pPr>
        <w:pStyle w:val="ListParagraph"/>
        <w:numPr>
          <w:ilvl w:val="0"/>
          <w:numId w:val="38"/>
        </w:numPr>
        <w:ind w:left="1560"/>
      </w:pPr>
      <w:r>
        <w:rPr>
          <w:szCs w:val="28"/>
        </w:rPr>
        <w:t xml:space="preserve">RCC: LED Lighting upgrade </w:t>
      </w:r>
      <w:r w:rsidR="00B22866">
        <w:rPr>
          <w:szCs w:val="28"/>
        </w:rPr>
        <w:t>–</w:t>
      </w:r>
      <w:r>
        <w:rPr>
          <w:szCs w:val="28"/>
        </w:rPr>
        <w:t xml:space="preserve"> </w:t>
      </w:r>
      <w:r w:rsidRPr="009B179A">
        <w:rPr>
          <w:szCs w:val="28"/>
        </w:rPr>
        <w:t>Clerk</w:t>
      </w:r>
      <w:r w:rsidR="004F45C8" w:rsidRPr="009B179A">
        <w:rPr>
          <w:szCs w:val="28"/>
        </w:rPr>
        <w:t xml:space="preserve"> </w:t>
      </w:r>
    </w:p>
    <w:p w:rsidR="00FA5CC6" w:rsidRDefault="00FA5CC6" w:rsidP="002D060E"/>
    <w:p w:rsidR="00AD5337" w:rsidRDefault="006C2DED" w:rsidP="00270D99">
      <w:pPr>
        <w:pStyle w:val="ListParagraph"/>
        <w:numPr>
          <w:ilvl w:val="0"/>
          <w:numId w:val="31"/>
        </w:numPr>
        <w:ind w:left="993" w:hanging="1056"/>
      </w:pPr>
      <w:r>
        <w:t>Chairman’s Report</w:t>
      </w:r>
    </w:p>
    <w:p w:rsidR="00F74D07" w:rsidRDefault="00F74D07" w:rsidP="00F74D07">
      <w:pPr>
        <w:pStyle w:val="ListParagraph"/>
        <w:numPr>
          <w:ilvl w:val="1"/>
          <w:numId w:val="31"/>
        </w:numPr>
        <w:ind w:left="1560"/>
      </w:pPr>
      <w:r>
        <w:lastRenderedPageBreak/>
        <w:t xml:space="preserve">Annual Parish Meeting (held 03/04/2017) </w:t>
      </w:r>
    </w:p>
    <w:p w:rsidR="007D2E34" w:rsidRDefault="007D2E34" w:rsidP="00F20D65">
      <w:pPr>
        <w:ind w:left="-62"/>
      </w:pPr>
    </w:p>
    <w:p w:rsidR="0046215E" w:rsidRDefault="0046215E" w:rsidP="0046215E">
      <w:pPr>
        <w:pStyle w:val="ListParagraph"/>
        <w:numPr>
          <w:ilvl w:val="0"/>
          <w:numId w:val="31"/>
        </w:numPr>
        <w:ind w:left="993" w:hanging="993"/>
      </w:pPr>
      <w:r>
        <w:t xml:space="preserve">To receive NLPC Finance Working Group </w:t>
      </w:r>
      <w:r w:rsidR="00D876B7">
        <w:t xml:space="preserve">Minutes </w:t>
      </w:r>
      <w:r>
        <w:t>of 25.04.2017 – Cllr Cummings</w:t>
      </w:r>
    </w:p>
    <w:p w:rsidR="0046215E" w:rsidRDefault="0046215E" w:rsidP="0046215E"/>
    <w:p w:rsidR="0046215E" w:rsidRDefault="0046215E" w:rsidP="0046215E">
      <w:pPr>
        <w:pStyle w:val="ListParagraph"/>
        <w:numPr>
          <w:ilvl w:val="0"/>
          <w:numId w:val="31"/>
        </w:numPr>
        <w:ind w:left="993" w:hanging="993"/>
      </w:pPr>
      <w:r>
        <w:t>To consider revised budget FY17/18 – Cllr Cummings</w:t>
      </w:r>
    </w:p>
    <w:p w:rsidR="0046215E" w:rsidRDefault="0046215E" w:rsidP="0046215E"/>
    <w:p w:rsidR="002F3D75" w:rsidRDefault="00557377" w:rsidP="00557377">
      <w:pPr>
        <w:pStyle w:val="ListParagraph"/>
        <w:numPr>
          <w:ilvl w:val="0"/>
          <w:numId w:val="31"/>
        </w:numPr>
        <w:ind w:left="992" w:right="-286" w:hanging="992"/>
      </w:pPr>
      <w:r>
        <w:t xml:space="preserve">To consider a proposal to spend up to £20,000 (including VAT) on new recreational/play equipment for the Oval using the S106/LEAP money previously received following the Rosewood Development – Cllr </w:t>
      </w:r>
      <w:r w:rsidR="003E480F">
        <w:t>Marson</w:t>
      </w:r>
    </w:p>
    <w:p w:rsidR="003E480F" w:rsidRDefault="003E480F" w:rsidP="003E480F">
      <w:pPr>
        <w:ind w:right="-286"/>
      </w:pPr>
    </w:p>
    <w:p w:rsidR="003E480F" w:rsidRDefault="003E480F" w:rsidP="003E480F">
      <w:pPr>
        <w:pStyle w:val="ListParagraph"/>
        <w:numPr>
          <w:ilvl w:val="0"/>
          <w:numId w:val="31"/>
        </w:numPr>
        <w:ind w:left="992" w:right="-286" w:hanging="992"/>
      </w:pPr>
      <w:r>
        <w:t xml:space="preserve">To consider the Internal Audit Report – Cllr Cummings </w:t>
      </w:r>
    </w:p>
    <w:p w:rsidR="007B44D2" w:rsidRDefault="007B44D2" w:rsidP="003E480F"/>
    <w:p w:rsidR="00FD70DF" w:rsidRDefault="00FD70DF" w:rsidP="00FD70DF">
      <w:pPr>
        <w:pStyle w:val="ListParagraph"/>
        <w:numPr>
          <w:ilvl w:val="0"/>
          <w:numId w:val="31"/>
        </w:numPr>
        <w:ind w:left="993" w:hanging="993"/>
      </w:pPr>
      <w:r>
        <w:t>To consider, approve and sign Section 1 - Annual Governance Statement 2016/17 – Cllr Cummings</w:t>
      </w:r>
    </w:p>
    <w:p w:rsidR="00FD70DF" w:rsidRDefault="00FD70DF" w:rsidP="00FD70DF"/>
    <w:p w:rsidR="00FD70DF" w:rsidRDefault="003E480F" w:rsidP="00557377">
      <w:pPr>
        <w:pStyle w:val="ListParagraph"/>
        <w:numPr>
          <w:ilvl w:val="0"/>
          <w:numId w:val="31"/>
        </w:numPr>
        <w:ind w:left="993" w:hanging="993"/>
      </w:pPr>
      <w:r>
        <w:t xml:space="preserve">To </w:t>
      </w:r>
      <w:r w:rsidR="002121AA">
        <w:t xml:space="preserve">consider, approve and sign </w:t>
      </w:r>
      <w:r w:rsidR="00FD70DF">
        <w:t>Section 2 - Accounting statements 2016/17, previously certified by the RFO – Cllr Cummings</w:t>
      </w:r>
    </w:p>
    <w:p w:rsidR="00FD70DF" w:rsidRDefault="00FD70DF" w:rsidP="00FD70DF"/>
    <w:p w:rsidR="003E480F" w:rsidRDefault="003E480F" w:rsidP="003E480F">
      <w:pPr>
        <w:pStyle w:val="ListParagraph"/>
        <w:numPr>
          <w:ilvl w:val="0"/>
          <w:numId w:val="31"/>
        </w:numPr>
        <w:ind w:left="993" w:hanging="993"/>
      </w:pPr>
      <w:r>
        <w:t>To set the date for the commencement of the period for the exercise of public rights</w:t>
      </w:r>
    </w:p>
    <w:p w:rsidR="003E480F" w:rsidRDefault="003E480F" w:rsidP="003E480F">
      <w:r>
        <w:t xml:space="preserve"> </w:t>
      </w:r>
    </w:p>
    <w:p w:rsidR="003D5D7D" w:rsidRDefault="0031530C" w:rsidP="00557377">
      <w:pPr>
        <w:pStyle w:val="ListParagraph"/>
        <w:numPr>
          <w:ilvl w:val="0"/>
          <w:numId w:val="31"/>
        </w:numPr>
        <w:ind w:left="993" w:hanging="993"/>
      </w:pPr>
      <w:r>
        <w:t xml:space="preserve">Correspondence </w:t>
      </w:r>
      <w:r w:rsidR="00F74D07">
        <w:t>–</w:t>
      </w:r>
      <w:r w:rsidR="00A35FC9">
        <w:t xml:space="preserve"> Clerk</w:t>
      </w:r>
      <w:r w:rsidR="00F74D07">
        <w:t xml:space="preserve"> </w:t>
      </w:r>
    </w:p>
    <w:p w:rsidR="00F74D07" w:rsidRDefault="00AA2CD4" w:rsidP="00557377">
      <w:pPr>
        <w:pStyle w:val="ListParagraph"/>
        <w:numPr>
          <w:ilvl w:val="1"/>
          <w:numId w:val="31"/>
        </w:numPr>
      </w:pPr>
      <w:r w:rsidRPr="009B179A">
        <w:t xml:space="preserve">Community Beat </w:t>
      </w:r>
      <w:r w:rsidR="00C14EB9" w:rsidRPr="009B179A">
        <w:t>replacement</w:t>
      </w:r>
      <w:r w:rsidR="00C14EB9">
        <w:t xml:space="preserve">, following </w:t>
      </w:r>
      <w:r>
        <w:t xml:space="preserve">PC Paul Le </w:t>
      </w:r>
      <w:proofErr w:type="spellStart"/>
      <w:r>
        <w:t>Pla’s</w:t>
      </w:r>
      <w:proofErr w:type="spellEnd"/>
      <w:r>
        <w:t xml:space="preserve"> </w:t>
      </w:r>
      <w:r w:rsidR="00C14EB9">
        <w:t>retirement</w:t>
      </w:r>
    </w:p>
    <w:p w:rsidR="00C30FD6" w:rsidRDefault="00D02D72" w:rsidP="0046215E">
      <w:pPr>
        <w:pStyle w:val="ListParagraph"/>
        <w:numPr>
          <w:ilvl w:val="1"/>
          <w:numId w:val="31"/>
        </w:numPr>
      </w:pPr>
      <w:r>
        <w:t xml:space="preserve">RCC: </w:t>
      </w:r>
      <w:r w:rsidR="001767EA">
        <w:t xml:space="preserve">Integrated Transport </w:t>
      </w:r>
      <w:r>
        <w:t>Capital Plan</w:t>
      </w:r>
      <w:r w:rsidR="009B179A">
        <w:t xml:space="preserve"> – Cllr Cummings</w:t>
      </w:r>
    </w:p>
    <w:p w:rsidR="00FA5CC6" w:rsidRPr="00FA5CC6" w:rsidRDefault="00FA5CC6" w:rsidP="001770CE">
      <w:pPr>
        <w:ind w:left="567"/>
        <w:rPr>
          <w:szCs w:val="28"/>
        </w:rPr>
      </w:pPr>
    </w:p>
    <w:p w:rsidR="00A35FC9" w:rsidRDefault="0031530C" w:rsidP="00270D99">
      <w:pPr>
        <w:pStyle w:val="ListParagraph"/>
        <w:numPr>
          <w:ilvl w:val="0"/>
          <w:numId w:val="31"/>
        </w:numPr>
        <w:spacing w:line="360" w:lineRule="auto"/>
        <w:ind w:left="993" w:hanging="993"/>
        <w:rPr>
          <w:szCs w:val="28"/>
        </w:rPr>
      </w:pPr>
      <w:r>
        <w:rPr>
          <w:szCs w:val="28"/>
        </w:rPr>
        <w:t xml:space="preserve">Finance </w:t>
      </w:r>
      <w:r w:rsidR="00270EFA">
        <w:rPr>
          <w:szCs w:val="28"/>
        </w:rPr>
        <w:t xml:space="preserve">Report </w:t>
      </w:r>
      <w:r>
        <w:rPr>
          <w:szCs w:val="28"/>
        </w:rPr>
        <w:t>–</w:t>
      </w:r>
      <w:r w:rsidR="00A35FC9" w:rsidRPr="00A35FC9">
        <w:rPr>
          <w:szCs w:val="28"/>
        </w:rPr>
        <w:t xml:space="preserve"> </w:t>
      </w:r>
      <w:r>
        <w:rPr>
          <w:szCs w:val="28"/>
        </w:rPr>
        <w:t>Clerk</w:t>
      </w:r>
    </w:p>
    <w:p w:rsidR="00B37138" w:rsidRDefault="00B253B4" w:rsidP="00270D99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>PC to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:rsidR="001E268F" w:rsidRDefault="001E268F" w:rsidP="00270D99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>Confirmation of receipt of Precept FY17/18</w:t>
      </w:r>
      <w:r w:rsidR="008662F5">
        <w:rPr>
          <w:szCs w:val="28"/>
        </w:rPr>
        <w:t xml:space="preserve"> as follows</w:t>
      </w:r>
      <w:r w:rsidR="00B878C2">
        <w:rPr>
          <w:szCs w:val="28"/>
        </w:rPr>
        <w:t>:</w:t>
      </w:r>
    </w:p>
    <w:p w:rsidR="00B878C2" w:rsidRDefault="00B878C2" w:rsidP="00B878C2">
      <w:pPr>
        <w:pStyle w:val="ListParagraph"/>
        <w:numPr>
          <w:ilvl w:val="2"/>
          <w:numId w:val="44"/>
        </w:numPr>
        <w:rPr>
          <w:szCs w:val="28"/>
        </w:rPr>
      </w:pPr>
      <w:r>
        <w:rPr>
          <w:szCs w:val="28"/>
        </w:rPr>
        <w:t>£</w:t>
      </w:r>
      <w:r w:rsidR="008662F5">
        <w:rPr>
          <w:szCs w:val="28"/>
        </w:rPr>
        <w:t>9,023.42</w:t>
      </w:r>
      <w:r>
        <w:rPr>
          <w:szCs w:val="28"/>
        </w:rPr>
        <w:t xml:space="preserve"> BACS remittance advice received  </w:t>
      </w:r>
    </w:p>
    <w:p w:rsidR="00B878C2" w:rsidRDefault="00B878C2" w:rsidP="00B878C2">
      <w:pPr>
        <w:pStyle w:val="ListParagraph"/>
        <w:numPr>
          <w:ilvl w:val="2"/>
          <w:numId w:val="44"/>
        </w:numPr>
        <w:rPr>
          <w:szCs w:val="28"/>
        </w:rPr>
      </w:pPr>
      <w:r>
        <w:rPr>
          <w:szCs w:val="28"/>
        </w:rPr>
        <w:t>£180.</w:t>
      </w:r>
      <w:r w:rsidRPr="009B179A">
        <w:rPr>
          <w:szCs w:val="28"/>
        </w:rPr>
        <w:t>42</w:t>
      </w:r>
      <w:r>
        <w:rPr>
          <w:szCs w:val="28"/>
        </w:rPr>
        <w:t xml:space="preserve"> BACS remittance advice adjustment </w:t>
      </w:r>
      <w:r w:rsidR="006A3751">
        <w:rPr>
          <w:szCs w:val="28"/>
        </w:rPr>
        <w:t xml:space="preserve">received </w:t>
      </w:r>
      <w:r>
        <w:rPr>
          <w:szCs w:val="28"/>
        </w:rPr>
        <w:t>due to transposition error</w:t>
      </w:r>
    </w:p>
    <w:p w:rsidR="008662F5" w:rsidRPr="008662F5" w:rsidRDefault="008662F5" w:rsidP="008662F5">
      <w:pPr>
        <w:ind w:left="1560"/>
        <w:rPr>
          <w:szCs w:val="28"/>
        </w:rPr>
      </w:pPr>
      <w:r>
        <w:rPr>
          <w:szCs w:val="28"/>
        </w:rPr>
        <w:t>Total Precept received FY17/18 is £9,203.</w:t>
      </w:r>
      <w:r w:rsidRPr="009B179A">
        <w:rPr>
          <w:szCs w:val="28"/>
        </w:rPr>
        <w:t>84</w:t>
      </w:r>
      <w:r w:rsidR="00CB7A13">
        <w:rPr>
          <w:szCs w:val="28"/>
        </w:rPr>
        <w:t xml:space="preserve"> </w:t>
      </w:r>
    </w:p>
    <w:p w:rsidR="008927A0" w:rsidRDefault="008927A0" w:rsidP="00270D99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 xml:space="preserve">Review </w:t>
      </w:r>
      <w:r w:rsidR="001E268F">
        <w:rPr>
          <w:szCs w:val="28"/>
        </w:rPr>
        <w:t xml:space="preserve">and approve </w:t>
      </w:r>
      <w:r>
        <w:rPr>
          <w:szCs w:val="28"/>
        </w:rPr>
        <w:t>annual subscriptions</w:t>
      </w:r>
      <w:r w:rsidR="001E268F">
        <w:rPr>
          <w:szCs w:val="28"/>
        </w:rPr>
        <w:t xml:space="preserve"> FY17/18:</w:t>
      </w:r>
    </w:p>
    <w:p w:rsidR="001E268F" w:rsidRDefault="001E268F" w:rsidP="001E268F">
      <w:pPr>
        <w:pStyle w:val="ListParagraph"/>
        <w:numPr>
          <w:ilvl w:val="2"/>
          <w:numId w:val="44"/>
        </w:numPr>
        <w:rPr>
          <w:szCs w:val="28"/>
        </w:rPr>
      </w:pPr>
      <w:r>
        <w:rPr>
          <w:szCs w:val="28"/>
        </w:rPr>
        <w:t>NALC &amp; LRALC membership fees of £229.55</w:t>
      </w:r>
    </w:p>
    <w:p w:rsidR="003D5D7D" w:rsidRDefault="003D5D7D" w:rsidP="00270D99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>HMRC</w:t>
      </w:r>
      <w:r w:rsidR="00EA2045">
        <w:rPr>
          <w:szCs w:val="28"/>
        </w:rPr>
        <w:t>:</w:t>
      </w:r>
      <w:r>
        <w:rPr>
          <w:szCs w:val="28"/>
        </w:rPr>
        <w:t xml:space="preserve"> </w:t>
      </w:r>
      <w:r w:rsidR="00B878C2">
        <w:rPr>
          <w:szCs w:val="28"/>
        </w:rPr>
        <w:t xml:space="preserve">advised via phone of payment </w:t>
      </w:r>
      <w:r w:rsidR="006277EE">
        <w:rPr>
          <w:szCs w:val="28"/>
        </w:rPr>
        <w:t xml:space="preserve">to be made by BACS </w:t>
      </w:r>
      <w:r w:rsidR="00B878C2">
        <w:rPr>
          <w:szCs w:val="28"/>
        </w:rPr>
        <w:t xml:space="preserve">of £217.40 </w:t>
      </w:r>
      <w:r w:rsidR="006277EE">
        <w:rPr>
          <w:szCs w:val="28"/>
        </w:rPr>
        <w:t xml:space="preserve">for </w:t>
      </w:r>
      <w:r w:rsidR="00B878C2">
        <w:rPr>
          <w:szCs w:val="28"/>
        </w:rPr>
        <w:t>tax refund</w:t>
      </w:r>
    </w:p>
    <w:p w:rsidR="00CB7A13" w:rsidRDefault="00CB7A13" w:rsidP="00270D99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 xml:space="preserve">HMRC: £584.52 VAT refund via BACS remittance advice received </w:t>
      </w:r>
    </w:p>
    <w:p w:rsidR="00B878C2" w:rsidRDefault="006277EE" w:rsidP="00270D99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>NLPC laptop: t</w:t>
      </w:r>
      <w:r w:rsidR="00ED741A">
        <w:rPr>
          <w:szCs w:val="28"/>
        </w:rPr>
        <w:t xml:space="preserve">o note additional spend of £30.00 </w:t>
      </w:r>
    </w:p>
    <w:p w:rsidR="00ED741A" w:rsidRDefault="00B878C2" w:rsidP="00270D99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 xml:space="preserve">Epson printer cashback: to note £30 received  </w:t>
      </w:r>
      <w:r w:rsidR="00ED741A">
        <w:rPr>
          <w:szCs w:val="28"/>
        </w:rPr>
        <w:t xml:space="preserve"> </w:t>
      </w:r>
    </w:p>
    <w:p w:rsidR="001E268F" w:rsidRPr="001E268F" w:rsidRDefault="001E268F" w:rsidP="001E268F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 xml:space="preserve">AON Insurance </w:t>
      </w:r>
      <w:bookmarkStart w:id="1" w:name="_Hlk480553853"/>
      <w:r>
        <w:rPr>
          <w:szCs w:val="28"/>
        </w:rPr>
        <w:t>(2016 annual premium was £363.50, due 01.06.17)</w:t>
      </w:r>
      <w:bookmarkEnd w:id="1"/>
      <w:r>
        <w:rPr>
          <w:szCs w:val="28"/>
        </w:rPr>
        <w:t xml:space="preserve"> </w:t>
      </w:r>
    </w:p>
    <w:p w:rsidR="00D54BCB" w:rsidRDefault="003F7FD4" w:rsidP="00270D99">
      <w:pPr>
        <w:pStyle w:val="ListParagraph"/>
        <w:numPr>
          <w:ilvl w:val="1"/>
          <w:numId w:val="44"/>
        </w:numPr>
        <w:ind w:left="1560"/>
        <w:rPr>
          <w:szCs w:val="28"/>
        </w:rPr>
      </w:pPr>
      <w:r>
        <w:rPr>
          <w:szCs w:val="28"/>
        </w:rPr>
        <w:t xml:space="preserve">To seek </w:t>
      </w:r>
      <w:r w:rsidR="00D876B7">
        <w:rPr>
          <w:szCs w:val="28"/>
        </w:rPr>
        <w:t xml:space="preserve">authority for payment of </w:t>
      </w:r>
      <w:r w:rsidR="00520125">
        <w:rPr>
          <w:szCs w:val="28"/>
        </w:rPr>
        <w:t>£</w:t>
      </w:r>
      <w:r w:rsidR="00D876B7">
        <w:rPr>
          <w:szCs w:val="28"/>
        </w:rPr>
        <w:t>17.71</w:t>
      </w:r>
      <w:r w:rsidR="00520125">
        <w:rPr>
          <w:szCs w:val="28"/>
        </w:rPr>
        <w:t xml:space="preserve"> </w:t>
      </w:r>
      <w:r w:rsidR="00EA2045">
        <w:rPr>
          <w:szCs w:val="28"/>
        </w:rPr>
        <w:t xml:space="preserve">for </w:t>
      </w:r>
      <w:r w:rsidR="008873A0">
        <w:rPr>
          <w:szCs w:val="28"/>
        </w:rPr>
        <w:t>clerk expenses</w:t>
      </w:r>
      <w:r w:rsidR="00EA2045">
        <w:rPr>
          <w:szCs w:val="28"/>
        </w:rPr>
        <w:t xml:space="preserve"> </w:t>
      </w:r>
    </w:p>
    <w:p w:rsidR="008873A0" w:rsidRPr="00AD5337" w:rsidRDefault="00D54BCB" w:rsidP="00AD5337">
      <w:pPr>
        <w:ind w:left="491"/>
        <w:rPr>
          <w:szCs w:val="28"/>
        </w:rPr>
      </w:pPr>
      <w:r w:rsidRPr="00AD5337">
        <w:rPr>
          <w:szCs w:val="28"/>
        </w:rPr>
        <w:t xml:space="preserve"> </w:t>
      </w:r>
      <w:r w:rsidR="00EA2045" w:rsidRPr="00AD5337">
        <w:rPr>
          <w:szCs w:val="28"/>
        </w:rPr>
        <w:t xml:space="preserve"> </w:t>
      </w:r>
    </w:p>
    <w:p w:rsidR="00270EFA" w:rsidRPr="0090255F" w:rsidRDefault="00270EFA" w:rsidP="00270D99">
      <w:pPr>
        <w:pStyle w:val="ListParagraph"/>
        <w:numPr>
          <w:ilvl w:val="0"/>
          <w:numId w:val="31"/>
        </w:numPr>
        <w:spacing w:line="360" w:lineRule="auto"/>
        <w:ind w:left="993" w:hanging="993"/>
      </w:pPr>
      <w:r>
        <w:rPr>
          <w:szCs w:val="28"/>
        </w:rPr>
        <w:t>Planning</w:t>
      </w:r>
      <w:r w:rsidRPr="00A35FC9">
        <w:rPr>
          <w:szCs w:val="28"/>
        </w:rPr>
        <w:t xml:space="preserve"> -</w:t>
      </w:r>
      <w:r>
        <w:rPr>
          <w:szCs w:val="28"/>
        </w:rPr>
        <w:t xml:space="preserve"> </w:t>
      </w:r>
      <w:r w:rsidRPr="00A35FC9">
        <w:rPr>
          <w:szCs w:val="28"/>
        </w:rPr>
        <w:t xml:space="preserve">Cllr </w:t>
      </w:r>
      <w:r>
        <w:rPr>
          <w:szCs w:val="28"/>
        </w:rPr>
        <w:t>Smith</w:t>
      </w:r>
    </w:p>
    <w:p w:rsidR="00B83296" w:rsidRPr="008222E2" w:rsidRDefault="00B83296" w:rsidP="00571397">
      <w:pPr>
        <w:pStyle w:val="ListParagraph"/>
        <w:numPr>
          <w:ilvl w:val="1"/>
          <w:numId w:val="31"/>
        </w:numPr>
        <w:spacing w:line="360" w:lineRule="auto"/>
      </w:pPr>
      <w:r w:rsidRPr="008222E2">
        <w:t xml:space="preserve">To </w:t>
      </w:r>
      <w:r w:rsidR="009C21D5" w:rsidRPr="008222E2">
        <w:t>receive planning applications for the following</w:t>
      </w:r>
      <w:r w:rsidRPr="008222E2">
        <w:t>:</w:t>
      </w:r>
    </w:p>
    <w:p w:rsidR="005E7C62" w:rsidRDefault="005E7C62" w:rsidP="00571397">
      <w:pPr>
        <w:pStyle w:val="ListParagraph"/>
        <w:numPr>
          <w:ilvl w:val="0"/>
          <w:numId w:val="47"/>
        </w:numPr>
        <w:ind w:left="1985"/>
        <w:rPr>
          <w:rFonts w:cs="Arial"/>
        </w:rPr>
      </w:pPr>
      <w:r w:rsidRPr="00CE2B48">
        <w:rPr>
          <w:rFonts w:eastAsiaTheme="minorEastAsia" w:cs="Arial"/>
          <w:b/>
          <w:noProof/>
        </w:rPr>
        <w:t>2017/0343/CAT</w:t>
      </w:r>
      <w:r w:rsidRPr="00CE2B48">
        <w:rPr>
          <w:rFonts w:eastAsiaTheme="minorEastAsia" w:cs="Arial"/>
          <w:noProof/>
        </w:rPr>
        <w:t xml:space="preserve"> - </w:t>
      </w:r>
      <w:r w:rsidRPr="00CE2B48">
        <w:rPr>
          <w:rFonts w:cs="Arial"/>
          <w:b/>
        </w:rPr>
        <w:t xml:space="preserve">Proposal: </w:t>
      </w:r>
      <w:r w:rsidRPr="00CE2B48">
        <w:rPr>
          <w:rFonts w:cs="Arial"/>
          <w:noProof/>
        </w:rPr>
        <w:t>1 No. Blue Cedar - fell. 2 No. Silver Birch – fell</w:t>
      </w:r>
      <w:r w:rsidR="00CE2B48">
        <w:rPr>
          <w:rFonts w:cs="Arial"/>
          <w:noProof/>
        </w:rPr>
        <w:t>.</w:t>
      </w:r>
      <w:r w:rsidRPr="00CE2B48">
        <w:rPr>
          <w:rFonts w:cs="Arial"/>
          <w:noProof/>
        </w:rPr>
        <w:t xml:space="preserve"> Stoneway, 9, Church Street, North Luffenham</w:t>
      </w:r>
    </w:p>
    <w:p w:rsidR="009B179A" w:rsidRPr="009B179A" w:rsidRDefault="009B179A" w:rsidP="009B179A">
      <w:pPr>
        <w:pStyle w:val="ListParagraph"/>
        <w:numPr>
          <w:ilvl w:val="0"/>
          <w:numId w:val="47"/>
        </w:numPr>
        <w:rPr>
          <w:rFonts w:cs="Arial"/>
        </w:rPr>
      </w:pPr>
      <w:r w:rsidRPr="009B179A">
        <w:rPr>
          <w:rFonts w:eastAsiaTheme="minorEastAsia" w:cs="Arial"/>
          <w:b/>
          <w:noProof/>
        </w:rPr>
        <w:lastRenderedPageBreak/>
        <w:t>2017/0</w:t>
      </w:r>
      <w:r w:rsidRPr="009B179A">
        <w:rPr>
          <w:rFonts w:eastAsiaTheme="minorEastAsia" w:cs="Arial"/>
          <w:b/>
          <w:noProof/>
        </w:rPr>
        <w:t>265</w:t>
      </w:r>
      <w:r w:rsidRPr="009B179A">
        <w:rPr>
          <w:rFonts w:eastAsiaTheme="minorEastAsia" w:cs="Arial"/>
          <w:b/>
          <w:noProof/>
        </w:rPr>
        <w:t>/</w:t>
      </w:r>
      <w:r w:rsidRPr="009B179A">
        <w:rPr>
          <w:rFonts w:eastAsiaTheme="minorEastAsia" w:cs="Arial"/>
          <w:b/>
          <w:noProof/>
        </w:rPr>
        <w:t>FUL</w:t>
      </w:r>
      <w:r w:rsidRPr="009B179A">
        <w:rPr>
          <w:rFonts w:eastAsiaTheme="minorEastAsia" w:cs="Arial"/>
          <w:noProof/>
        </w:rPr>
        <w:t xml:space="preserve"> </w:t>
      </w:r>
      <w:r w:rsidRPr="009B179A">
        <w:rPr>
          <w:rFonts w:eastAsiaTheme="minorEastAsia" w:cs="Arial"/>
          <w:noProof/>
        </w:rPr>
        <w:t>–</w:t>
      </w:r>
      <w:r w:rsidRPr="009B179A">
        <w:rPr>
          <w:rFonts w:eastAsiaTheme="minorEastAsia" w:cs="Arial"/>
          <w:noProof/>
        </w:rPr>
        <w:t xml:space="preserve"> </w:t>
      </w:r>
      <w:r w:rsidRPr="009B179A">
        <w:rPr>
          <w:rFonts w:cs="Arial"/>
          <w:b/>
        </w:rPr>
        <w:t>Proposal</w:t>
      </w:r>
      <w:r w:rsidRPr="009B179A">
        <w:rPr>
          <w:rFonts w:cs="Arial"/>
          <w:b/>
        </w:rPr>
        <w:t xml:space="preserve">: </w:t>
      </w:r>
      <w:r w:rsidRPr="009B179A">
        <w:rPr>
          <w:rFonts w:cs="Arial"/>
        </w:rPr>
        <w:t xml:space="preserve">replacement of existing wooden shed with a new wooden combination summerhouse with side shed. </w:t>
      </w:r>
      <w:r w:rsidRPr="009B179A">
        <w:rPr>
          <w:rFonts w:ascii="Arial" w:hAnsi="Arial" w:cs="Arial"/>
          <w:noProof/>
        </w:rPr>
        <w:t xml:space="preserve">Chater Cottage, Glebe Road, North Luffenham </w:t>
      </w:r>
    </w:p>
    <w:p w:rsidR="00AA7DF0" w:rsidRPr="00AA7DF0" w:rsidRDefault="00AA7DF0" w:rsidP="00AA7DF0">
      <w:pPr>
        <w:ind w:left="1625"/>
        <w:rPr>
          <w:rFonts w:cs="Arial"/>
        </w:rPr>
      </w:pPr>
    </w:p>
    <w:p w:rsidR="00C30FD6" w:rsidRDefault="00C30FD6" w:rsidP="00571397">
      <w:pPr>
        <w:pStyle w:val="ListParagraph"/>
        <w:numPr>
          <w:ilvl w:val="0"/>
          <w:numId w:val="48"/>
        </w:numPr>
        <w:spacing w:line="360" w:lineRule="auto"/>
      </w:pPr>
      <w:r w:rsidRPr="008222E2">
        <w:t xml:space="preserve">To receive planning </w:t>
      </w:r>
      <w:r>
        <w:t xml:space="preserve">decisions </w:t>
      </w:r>
      <w:r w:rsidRPr="008222E2">
        <w:t>for the following:</w:t>
      </w:r>
    </w:p>
    <w:p w:rsidR="006D3829" w:rsidRPr="00CE2B48" w:rsidRDefault="006D3829" w:rsidP="006D3829">
      <w:pPr>
        <w:pStyle w:val="ListParagraph"/>
        <w:numPr>
          <w:ilvl w:val="2"/>
          <w:numId w:val="48"/>
        </w:numPr>
        <w:ind w:left="1985" w:hanging="284"/>
        <w:rPr>
          <w:rFonts w:cs="Arial"/>
        </w:rPr>
      </w:pPr>
      <w:r w:rsidRPr="00CE2B48">
        <w:rPr>
          <w:b/>
        </w:rPr>
        <w:t>2017/0289/CAT</w:t>
      </w:r>
      <w:r w:rsidRPr="00CE2B48">
        <w:t xml:space="preserve"> – </w:t>
      </w:r>
      <w:r w:rsidR="00AA7DF0">
        <w:rPr>
          <w:b/>
        </w:rPr>
        <w:t>Decision</w:t>
      </w:r>
      <w:r w:rsidRPr="00CE2B48">
        <w:rPr>
          <w:b/>
        </w:rPr>
        <w:t>:</w:t>
      </w:r>
      <w:r w:rsidRPr="00CE2B48">
        <w:rPr>
          <w:rFonts w:cs="Arial"/>
          <w:b/>
        </w:rPr>
        <w:t xml:space="preserve"> </w:t>
      </w:r>
      <w:r w:rsidRPr="00CE2B48">
        <w:rPr>
          <w:rFonts w:cs="Arial"/>
          <w:noProof/>
        </w:rPr>
        <w:t>Remove 1 No. Tree leaning towards Deweys Close.  Remove 1 broken branch from 1 No. Tree.  Remove 1 branch leaning towards Deweys Close and smaller broken branches from 1 No Tree</w:t>
      </w:r>
      <w:r w:rsidR="00AA7DF0">
        <w:rPr>
          <w:rFonts w:cs="Arial"/>
          <w:noProof/>
        </w:rPr>
        <w:t xml:space="preserve">. </w:t>
      </w:r>
      <w:r w:rsidRPr="00CE2B48">
        <w:rPr>
          <w:rFonts w:cs="Arial"/>
          <w:noProof/>
        </w:rPr>
        <w:t>Stonecroft, 7, Digby Drive, North Luffenham</w:t>
      </w:r>
    </w:p>
    <w:p w:rsidR="00C30FD6" w:rsidRPr="008222E2" w:rsidRDefault="00C30FD6" w:rsidP="009B179A">
      <w:pPr>
        <w:spacing w:line="360" w:lineRule="auto"/>
        <w:ind w:left="1701"/>
      </w:pPr>
    </w:p>
    <w:p w:rsidR="005E7C62" w:rsidRPr="00D876B7" w:rsidRDefault="00C30FD6" w:rsidP="00571397">
      <w:pPr>
        <w:pStyle w:val="ListParagraph"/>
        <w:numPr>
          <w:ilvl w:val="0"/>
          <w:numId w:val="48"/>
        </w:numPr>
        <w:rPr>
          <w:rFonts w:cs="Arial"/>
        </w:rPr>
      </w:pPr>
      <w:r w:rsidRPr="00D876B7">
        <w:rPr>
          <w:rFonts w:cs="Arial"/>
        </w:rPr>
        <w:t xml:space="preserve">To provide and update on planning application for Military Working Dogs kennels </w:t>
      </w:r>
      <w:r w:rsidR="003E480F">
        <w:rPr>
          <w:rFonts w:cs="Arial"/>
        </w:rPr>
        <w:t>– Cllr Cummings</w:t>
      </w:r>
    </w:p>
    <w:p w:rsidR="00937E3F" w:rsidRDefault="00937E3F" w:rsidP="00937E3F">
      <w:pPr>
        <w:ind w:left="709"/>
      </w:pPr>
    </w:p>
    <w:p w:rsidR="00292C4C" w:rsidRDefault="0099058D" w:rsidP="00133A57">
      <w:pPr>
        <w:pStyle w:val="ListParagraph"/>
        <w:numPr>
          <w:ilvl w:val="0"/>
          <w:numId w:val="31"/>
        </w:numPr>
        <w:ind w:left="993" w:hanging="993"/>
      </w:pPr>
      <w:r>
        <w:t>To c</w:t>
      </w:r>
      <w:r w:rsidR="00292C4C">
        <w:t>onsider Bonfire Night event for 2017</w:t>
      </w:r>
      <w:r w:rsidR="00557377">
        <w:t xml:space="preserve"> – Cllr Cummings</w:t>
      </w:r>
    </w:p>
    <w:p w:rsidR="00B24FD7" w:rsidRDefault="00B24FD7" w:rsidP="00B24FD7"/>
    <w:p w:rsidR="00BE5B1D" w:rsidRDefault="00B24FD7" w:rsidP="00133A57">
      <w:pPr>
        <w:pStyle w:val="ListParagraph"/>
        <w:numPr>
          <w:ilvl w:val="0"/>
          <w:numId w:val="31"/>
        </w:numPr>
        <w:ind w:left="993" w:hanging="993"/>
      </w:pPr>
      <w:r>
        <w:t xml:space="preserve">To consider </w:t>
      </w:r>
      <w:r w:rsidR="00BE5B1D">
        <w:t xml:space="preserve">a </w:t>
      </w:r>
      <w:r>
        <w:t>proposal to provide a summary of the Minutes for each online posting – Cllr Burrows</w:t>
      </w:r>
    </w:p>
    <w:p w:rsidR="00BE5B1D" w:rsidRDefault="00BE5B1D" w:rsidP="00BE5B1D"/>
    <w:p w:rsidR="007D5E65" w:rsidRDefault="00BE5B1D" w:rsidP="00133A57">
      <w:pPr>
        <w:pStyle w:val="ListParagraph"/>
        <w:numPr>
          <w:ilvl w:val="0"/>
          <w:numId w:val="31"/>
        </w:numPr>
        <w:ind w:left="993" w:hanging="993"/>
      </w:pPr>
      <w:r>
        <w:t xml:space="preserve">To consider a proposal to purchase copies of ‘Good Councillors Guide 2017’ </w:t>
      </w:r>
      <w:r w:rsidR="00AA2CD4">
        <w:t>at £3 per copy plus p&amp;p</w:t>
      </w:r>
      <w:r>
        <w:t xml:space="preserve"> – Cllr Riordan</w:t>
      </w:r>
    </w:p>
    <w:p w:rsidR="00D876B7" w:rsidRDefault="00D876B7" w:rsidP="00D876B7"/>
    <w:p w:rsidR="00D876B7" w:rsidRDefault="00D876B7" w:rsidP="00D876B7">
      <w:pPr>
        <w:pStyle w:val="ListParagraph"/>
        <w:numPr>
          <w:ilvl w:val="0"/>
          <w:numId w:val="31"/>
        </w:numPr>
        <w:ind w:left="993" w:hanging="993"/>
      </w:pPr>
      <w:r>
        <w:t>Village Trust: appointment of PC Nominee as Trustee – Cllr Cummings</w:t>
      </w:r>
    </w:p>
    <w:p w:rsidR="00B878C2" w:rsidRDefault="00B878C2" w:rsidP="00B878C2"/>
    <w:p w:rsidR="00CB6CBE" w:rsidRDefault="00BA7F75" w:rsidP="00133A57">
      <w:pPr>
        <w:pStyle w:val="ListParagraph"/>
        <w:numPr>
          <w:ilvl w:val="0"/>
          <w:numId w:val="31"/>
        </w:numPr>
        <w:ind w:left="993" w:hanging="993"/>
      </w:pPr>
      <w:r>
        <w:t>Date of next meeting</w:t>
      </w:r>
      <w:r w:rsidR="0040034A">
        <w:t>: Parish Council meeting, Monday, 3</w:t>
      </w:r>
      <w:r w:rsidR="0040034A" w:rsidRPr="0040034A">
        <w:rPr>
          <w:vertAlign w:val="superscript"/>
        </w:rPr>
        <w:t>rd</w:t>
      </w:r>
      <w:r w:rsidR="0040034A">
        <w:t xml:space="preserve"> July 2017</w:t>
      </w:r>
    </w:p>
    <w:p w:rsidR="00446094" w:rsidRDefault="00446094" w:rsidP="00235BE9"/>
    <w:p w:rsidR="0040034A" w:rsidRDefault="0040034A" w:rsidP="00235BE9"/>
    <w:p w:rsidR="002D060E" w:rsidRDefault="00A35FC9" w:rsidP="00BF6E72">
      <w:pPr>
        <w:ind w:left="-142"/>
      </w:pPr>
      <w:r>
        <w:t>Angela Ashpole</w:t>
      </w:r>
    </w:p>
    <w:p w:rsidR="00F20D65" w:rsidRDefault="00A35FC9" w:rsidP="00BF6E72">
      <w:pPr>
        <w:ind w:left="-142"/>
      </w:pPr>
      <w:r>
        <w:t>Parish Clerk</w:t>
      </w:r>
    </w:p>
    <w:p w:rsidR="009B179A" w:rsidRDefault="009B179A" w:rsidP="00BF6E72">
      <w:pPr>
        <w:ind w:left="-142"/>
      </w:pPr>
      <w:r>
        <w:t>9</w:t>
      </w:r>
      <w:r w:rsidRPr="009B179A">
        <w:rPr>
          <w:vertAlign w:val="superscript"/>
        </w:rPr>
        <w:t>th</w:t>
      </w:r>
      <w:r>
        <w:t xml:space="preserve"> May 2017</w:t>
      </w:r>
    </w:p>
    <w:sectPr w:rsidR="009B179A" w:rsidSect="00852E8C">
      <w:footerReference w:type="default" r:id="rId8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92" w:rsidRDefault="00433A92" w:rsidP="008973E3">
      <w:r>
        <w:separator/>
      </w:r>
    </w:p>
  </w:endnote>
  <w:endnote w:type="continuationSeparator" w:id="0">
    <w:p w:rsidR="00433A92" w:rsidRDefault="00433A92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7C32" w:rsidRDefault="00103F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40E09">
          <w:instrText xml:space="preserve"> PAGE   \* MERGEFORMAT </w:instrText>
        </w:r>
        <w:r>
          <w:fldChar w:fldCharType="separate"/>
        </w:r>
        <w:r w:rsidR="0059380A">
          <w:rPr>
            <w:noProof/>
          </w:rPr>
          <w:t>1</w:t>
        </w:r>
        <w:r>
          <w:rPr>
            <w:noProof/>
          </w:rPr>
          <w:fldChar w:fldCharType="end"/>
        </w:r>
        <w:r w:rsidR="0046215E">
          <w:t xml:space="preserve"> of 3</w:t>
        </w:r>
      </w:p>
    </w:sdtContent>
  </w:sdt>
  <w:p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92" w:rsidRDefault="00433A92" w:rsidP="008973E3">
      <w:r>
        <w:separator/>
      </w:r>
    </w:p>
  </w:footnote>
  <w:footnote w:type="continuationSeparator" w:id="0">
    <w:p w:rsidR="00433A92" w:rsidRDefault="00433A92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581B"/>
    <w:multiLevelType w:val="hybridMultilevel"/>
    <w:tmpl w:val="CEBEC326"/>
    <w:lvl w:ilvl="0" w:tplc="33FE08A4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7E60272"/>
    <w:multiLevelType w:val="hybridMultilevel"/>
    <w:tmpl w:val="7A32309C"/>
    <w:lvl w:ilvl="0" w:tplc="0809001B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542A4"/>
    <w:multiLevelType w:val="hybridMultilevel"/>
    <w:tmpl w:val="D30C2C44"/>
    <w:lvl w:ilvl="0" w:tplc="F0FEDC7E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3377D"/>
    <w:multiLevelType w:val="hybridMultilevel"/>
    <w:tmpl w:val="102EF5D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8"/>
  </w:num>
  <w:num w:numId="2">
    <w:abstractNumId w:val="10"/>
  </w:num>
  <w:num w:numId="3">
    <w:abstractNumId w:val="13"/>
  </w:num>
  <w:num w:numId="4">
    <w:abstractNumId w:val="29"/>
  </w:num>
  <w:num w:numId="5">
    <w:abstractNumId w:val="16"/>
  </w:num>
  <w:num w:numId="6">
    <w:abstractNumId w:val="44"/>
  </w:num>
  <w:num w:numId="7">
    <w:abstractNumId w:val="40"/>
  </w:num>
  <w:num w:numId="8">
    <w:abstractNumId w:val="37"/>
  </w:num>
  <w:num w:numId="9">
    <w:abstractNumId w:val="38"/>
  </w:num>
  <w:num w:numId="10">
    <w:abstractNumId w:val="42"/>
  </w:num>
  <w:num w:numId="11">
    <w:abstractNumId w:val="25"/>
  </w:num>
  <w:num w:numId="12">
    <w:abstractNumId w:val="36"/>
  </w:num>
  <w:num w:numId="13">
    <w:abstractNumId w:val="14"/>
  </w:num>
  <w:num w:numId="14">
    <w:abstractNumId w:val="43"/>
  </w:num>
  <w:num w:numId="15">
    <w:abstractNumId w:val="6"/>
  </w:num>
  <w:num w:numId="16">
    <w:abstractNumId w:val="26"/>
  </w:num>
  <w:num w:numId="17">
    <w:abstractNumId w:val="19"/>
  </w:num>
  <w:num w:numId="18">
    <w:abstractNumId w:val="35"/>
  </w:num>
  <w:num w:numId="19">
    <w:abstractNumId w:val="4"/>
  </w:num>
  <w:num w:numId="20">
    <w:abstractNumId w:val="33"/>
  </w:num>
  <w:num w:numId="21">
    <w:abstractNumId w:val="32"/>
  </w:num>
  <w:num w:numId="22">
    <w:abstractNumId w:val="24"/>
  </w:num>
  <w:num w:numId="23">
    <w:abstractNumId w:val="45"/>
  </w:num>
  <w:num w:numId="24">
    <w:abstractNumId w:val="30"/>
  </w:num>
  <w:num w:numId="25">
    <w:abstractNumId w:val="2"/>
  </w:num>
  <w:num w:numId="26">
    <w:abstractNumId w:val="3"/>
  </w:num>
  <w:num w:numId="27">
    <w:abstractNumId w:val="41"/>
  </w:num>
  <w:num w:numId="28">
    <w:abstractNumId w:val="0"/>
  </w:num>
  <w:num w:numId="29">
    <w:abstractNumId w:val="11"/>
  </w:num>
  <w:num w:numId="30">
    <w:abstractNumId w:val="46"/>
  </w:num>
  <w:num w:numId="31">
    <w:abstractNumId w:val="20"/>
  </w:num>
  <w:num w:numId="32">
    <w:abstractNumId w:val="34"/>
  </w:num>
  <w:num w:numId="33">
    <w:abstractNumId w:val="5"/>
  </w:num>
  <w:num w:numId="34">
    <w:abstractNumId w:val="12"/>
  </w:num>
  <w:num w:numId="35">
    <w:abstractNumId w:val="7"/>
  </w:num>
  <w:num w:numId="36">
    <w:abstractNumId w:val="8"/>
  </w:num>
  <w:num w:numId="37">
    <w:abstractNumId w:val="23"/>
  </w:num>
  <w:num w:numId="38">
    <w:abstractNumId w:val="15"/>
  </w:num>
  <w:num w:numId="39">
    <w:abstractNumId w:val="21"/>
  </w:num>
  <w:num w:numId="40">
    <w:abstractNumId w:val="31"/>
  </w:num>
  <w:num w:numId="41">
    <w:abstractNumId w:val="17"/>
  </w:num>
  <w:num w:numId="42">
    <w:abstractNumId w:val="27"/>
  </w:num>
  <w:num w:numId="43">
    <w:abstractNumId w:val="47"/>
  </w:num>
  <w:num w:numId="44">
    <w:abstractNumId w:val="28"/>
  </w:num>
  <w:num w:numId="45">
    <w:abstractNumId w:val="22"/>
  </w:num>
  <w:num w:numId="46">
    <w:abstractNumId w:val="1"/>
  </w:num>
  <w:num w:numId="47">
    <w:abstractNumId w:val="39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3"/>
    <w:rsid w:val="0000084A"/>
    <w:rsid w:val="000068B6"/>
    <w:rsid w:val="00022978"/>
    <w:rsid w:val="00023E5C"/>
    <w:rsid w:val="00036D03"/>
    <w:rsid w:val="00037F4F"/>
    <w:rsid w:val="00045086"/>
    <w:rsid w:val="00054E59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CD3"/>
    <w:rsid w:val="00100EA9"/>
    <w:rsid w:val="00102B78"/>
    <w:rsid w:val="00103FA7"/>
    <w:rsid w:val="001123E5"/>
    <w:rsid w:val="001247B8"/>
    <w:rsid w:val="00133A57"/>
    <w:rsid w:val="001354FF"/>
    <w:rsid w:val="00150EAC"/>
    <w:rsid w:val="00162E3B"/>
    <w:rsid w:val="00166D1B"/>
    <w:rsid w:val="00173A7F"/>
    <w:rsid w:val="00174037"/>
    <w:rsid w:val="001767EA"/>
    <w:rsid w:val="001770CE"/>
    <w:rsid w:val="00184269"/>
    <w:rsid w:val="001C0785"/>
    <w:rsid w:val="001D2481"/>
    <w:rsid w:val="001D645F"/>
    <w:rsid w:val="001E268F"/>
    <w:rsid w:val="001E35EF"/>
    <w:rsid w:val="001F2CD1"/>
    <w:rsid w:val="001F3783"/>
    <w:rsid w:val="002037F8"/>
    <w:rsid w:val="0021156D"/>
    <w:rsid w:val="002121AA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D99"/>
    <w:rsid w:val="00270EFA"/>
    <w:rsid w:val="0028652D"/>
    <w:rsid w:val="00292C4C"/>
    <w:rsid w:val="00294D11"/>
    <w:rsid w:val="0029725E"/>
    <w:rsid w:val="00297562"/>
    <w:rsid w:val="002A51EB"/>
    <w:rsid w:val="002B0A4B"/>
    <w:rsid w:val="002B75A0"/>
    <w:rsid w:val="002C7C32"/>
    <w:rsid w:val="002D060E"/>
    <w:rsid w:val="002E3887"/>
    <w:rsid w:val="002F1694"/>
    <w:rsid w:val="002F3D75"/>
    <w:rsid w:val="00303C99"/>
    <w:rsid w:val="003043D8"/>
    <w:rsid w:val="0031530C"/>
    <w:rsid w:val="00316B67"/>
    <w:rsid w:val="0032199F"/>
    <w:rsid w:val="003415E0"/>
    <w:rsid w:val="0035718A"/>
    <w:rsid w:val="00363000"/>
    <w:rsid w:val="00372AC4"/>
    <w:rsid w:val="00385D51"/>
    <w:rsid w:val="00392000"/>
    <w:rsid w:val="003C7C87"/>
    <w:rsid w:val="003D3836"/>
    <w:rsid w:val="003D486E"/>
    <w:rsid w:val="003D5D7D"/>
    <w:rsid w:val="003E42C7"/>
    <w:rsid w:val="003E480F"/>
    <w:rsid w:val="003E6D92"/>
    <w:rsid w:val="003F4966"/>
    <w:rsid w:val="003F7841"/>
    <w:rsid w:val="003F7FD4"/>
    <w:rsid w:val="0040034A"/>
    <w:rsid w:val="00412F22"/>
    <w:rsid w:val="00415D81"/>
    <w:rsid w:val="0042434D"/>
    <w:rsid w:val="00427E5A"/>
    <w:rsid w:val="00431756"/>
    <w:rsid w:val="00432001"/>
    <w:rsid w:val="004333D9"/>
    <w:rsid w:val="00433A92"/>
    <w:rsid w:val="00446094"/>
    <w:rsid w:val="00447A24"/>
    <w:rsid w:val="00452EE7"/>
    <w:rsid w:val="0046215E"/>
    <w:rsid w:val="004749E2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377"/>
    <w:rsid w:val="00562CB3"/>
    <w:rsid w:val="00571397"/>
    <w:rsid w:val="0057372A"/>
    <w:rsid w:val="00576A3A"/>
    <w:rsid w:val="0059380A"/>
    <w:rsid w:val="005939DC"/>
    <w:rsid w:val="005A2148"/>
    <w:rsid w:val="005B7F30"/>
    <w:rsid w:val="005C5972"/>
    <w:rsid w:val="005D5554"/>
    <w:rsid w:val="005E09F4"/>
    <w:rsid w:val="005E7C62"/>
    <w:rsid w:val="006052B9"/>
    <w:rsid w:val="006102FF"/>
    <w:rsid w:val="00625A7D"/>
    <w:rsid w:val="006277EE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3751"/>
    <w:rsid w:val="006B6F80"/>
    <w:rsid w:val="006B78DC"/>
    <w:rsid w:val="006C2DED"/>
    <w:rsid w:val="006D3829"/>
    <w:rsid w:val="006D73D3"/>
    <w:rsid w:val="006E08D3"/>
    <w:rsid w:val="006E4E4A"/>
    <w:rsid w:val="006F39DD"/>
    <w:rsid w:val="0070402B"/>
    <w:rsid w:val="007078BC"/>
    <w:rsid w:val="0071238D"/>
    <w:rsid w:val="00723B3D"/>
    <w:rsid w:val="0072744C"/>
    <w:rsid w:val="0074043D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4D2"/>
    <w:rsid w:val="007B4915"/>
    <w:rsid w:val="007B64A1"/>
    <w:rsid w:val="007B6E4E"/>
    <w:rsid w:val="007C7E55"/>
    <w:rsid w:val="007D2BA0"/>
    <w:rsid w:val="007D2E34"/>
    <w:rsid w:val="007D5E65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22E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62F5"/>
    <w:rsid w:val="008743DF"/>
    <w:rsid w:val="00877F7E"/>
    <w:rsid w:val="00880C78"/>
    <w:rsid w:val="00884EA1"/>
    <w:rsid w:val="008873A0"/>
    <w:rsid w:val="0089012F"/>
    <w:rsid w:val="008927A0"/>
    <w:rsid w:val="008973E3"/>
    <w:rsid w:val="008A158C"/>
    <w:rsid w:val="008A3D0F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15BD"/>
    <w:rsid w:val="00943318"/>
    <w:rsid w:val="00952402"/>
    <w:rsid w:val="0095389D"/>
    <w:rsid w:val="0095587B"/>
    <w:rsid w:val="009740B3"/>
    <w:rsid w:val="0099058D"/>
    <w:rsid w:val="0099542D"/>
    <w:rsid w:val="009B179A"/>
    <w:rsid w:val="009B5305"/>
    <w:rsid w:val="009B7478"/>
    <w:rsid w:val="009B7B24"/>
    <w:rsid w:val="009C21D5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60856"/>
    <w:rsid w:val="00A61DE0"/>
    <w:rsid w:val="00A62FB9"/>
    <w:rsid w:val="00A655AA"/>
    <w:rsid w:val="00A66682"/>
    <w:rsid w:val="00A67060"/>
    <w:rsid w:val="00A722E6"/>
    <w:rsid w:val="00A72A97"/>
    <w:rsid w:val="00A9114C"/>
    <w:rsid w:val="00AA007D"/>
    <w:rsid w:val="00AA2CD4"/>
    <w:rsid w:val="00AA7DF0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B02453"/>
    <w:rsid w:val="00B02AB0"/>
    <w:rsid w:val="00B15270"/>
    <w:rsid w:val="00B15273"/>
    <w:rsid w:val="00B15557"/>
    <w:rsid w:val="00B22866"/>
    <w:rsid w:val="00B24FD7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78C2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E5B1D"/>
    <w:rsid w:val="00BF2AC4"/>
    <w:rsid w:val="00BF2B84"/>
    <w:rsid w:val="00BF334C"/>
    <w:rsid w:val="00BF46DC"/>
    <w:rsid w:val="00BF6E72"/>
    <w:rsid w:val="00C04987"/>
    <w:rsid w:val="00C14EB9"/>
    <w:rsid w:val="00C2146B"/>
    <w:rsid w:val="00C30FD6"/>
    <w:rsid w:val="00C40E09"/>
    <w:rsid w:val="00C42F3B"/>
    <w:rsid w:val="00C52113"/>
    <w:rsid w:val="00C540F5"/>
    <w:rsid w:val="00C55561"/>
    <w:rsid w:val="00C6334B"/>
    <w:rsid w:val="00C70D3C"/>
    <w:rsid w:val="00C77674"/>
    <w:rsid w:val="00C80D4A"/>
    <w:rsid w:val="00C8788F"/>
    <w:rsid w:val="00CA20A1"/>
    <w:rsid w:val="00CB6C43"/>
    <w:rsid w:val="00CB6CBE"/>
    <w:rsid w:val="00CB7A13"/>
    <w:rsid w:val="00CD52E6"/>
    <w:rsid w:val="00CD6F77"/>
    <w:rsid w:val="00CD7F45"/>
    <w:rsid w:val="00CE2B48"/>
    <w:rsid w:val="00CE3CFD"/>
    <w:rsid w:val="00CF363C"/>
    <w:rsid w:val="00CF45AA"/>
    <w:rsid w:val="00CF6A07"/>
    <w:rsid w:val="00D02D72"/>
    <w:rsid w:val="00D20877"/>
    <w:rsid w:val="00D2384C"/>
    <w:rsid w:val="00D26CC3"/>
    <w:rsid w:val="00D2794C"/>
    <w:rsid w:val="00D44C7B"/>
    <w:rsid w:val="00D529FC"/>
    <w:rsid w:val="00D54A96"/>
    <w:rsid w:val="00D54BCB"/>
    <w:rsid w:val="00D5676D"/>
    <w:rsid w:val="00D659C0"/>
    <w:rsid w:val="00D77A2F"/>
    <w:rsid w:val="00D84E9E"/>
    <w:rsid w:val="00D876B7"/>
    <w:rsid w:val="00D94566"/>
    <w:rsid w:val="00DA3106"/>
    <w:rsid w:val="00DC0310"/>
    <w:rsid w:val="00DC2149"/>
    <w:rsid w:val="00DE1D0C"/>
    <w:rsid w:val="00E13E7F"/>
    <w:rsid w:val="00E33DC1"/>
    <w:rsid w:val="00E35D85"/>
    <w:rsid w:val="00E42408"/>
    <w:rsid w:val="00E5008D"/>
    <w:rsid w:val="00E80829"/>
    <w:rsid w:val="00EA2045"/>
    <w:rsid w:val="00EA285E"/>
    <w:rsid w:val="00EB727F"/>
    <w:rsid w:val="00ED1553"/>
    <w:rsid w:val="00ED6454"/>
    <w:rsid w:val="00ED741A"/>
    <w:rsid w:val="00EE0AC8"/>
    <w:rsid w:val="00EE1D62"/>
    <w:rsid w:val="00EF3EC5"/>
    <w:rsid w:val="00F14B5E"/>
    <w:rsid w:val="00F20D65"/>
    <w:rsid w:val="00F24814"/>
    <w:rsid w:val="00F3633E"/>
    <w:rsid w:val="00F37BAA"/>
    <w:rsid w:val="00F44489"/>
    <w:rsid w:val="00F447CB"/>
    <w:rsid w:val="00F4619F"/>
    <w:rsid w:val="00F60C50"/>
    <w:rsid w:val="00F67B07"/>
    <w:rsid w:val="00F71109"/>
    <w:rsid w:val="00F731C1"/>
    <w:rsid w:val="00F73D2E"/>
    <w:rsid w:val="00F74D07"/>
    <w:rsid w:val="00F77403"/>
    <w:rsid w:val="00F87702"/>
    <w:rsid w:val="00F87859"/>
    <w:rsid w:val="00F9281B"/>
    <w:rsid w:val="00FA5CC6"/>
    <w:rsid w:val="00FB4EA4"/>
    <w:rsid w:val="00FB6E7B"/>
    <w:rsid w:val="00FC5052"/>
    <w:rsid w:val="00FC6920"/>
    <w:rsid w:val="00FD70DF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E955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426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36</cp:revision>
  <cp:lastPrinted>2017-05-09T11:52:00Z</cp:lastPrinted>
  <dcterms:created xsi:type="dcterms:W3CDTF">2017-04-20T08:11:00Z</dcterms:created>
  <dcterms:modified xsi:type="dcterms:W3CDTF">2017-05-09T12:13:00Z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