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EAB6D" w14:textId="77777777" w:rsidR="00AB495C" w:rsidRDefault="000C4006" w:rsidP="00A35FC9">
      <w:pPr>
        <w:rPr>
          <w:sz w:val="40"/>
          <w:szCs w:val="40"/>
        </w:rPr>
      </w:pPr>
      <w:r w:rsidRPr="00A35FC9">
        <w:rPr>
          <w:noProof/>
          <w:szCs w:val="22"/>
        </w:rPr>
        <w:drawing>
          <wp:anchor distT="0" distB="0" distL="114300" distR="114300" simplePos="0" relativeHeight="251660800" behindDoc="1" locked="0" layoutInCell="1" allowOverlap="1" wp14:anchorId="54FEE48E" wp14:editId="51930C5A">
            <wp:simplePos x="0" y="0"/>
            <wp:positionH relativeFrom="column">
              <wp:posOffset>-85725</wp:posOffset>
            </wp:positionH>
            <wp:positionV relativeFrom="paragraph">
              <wp:posOffset>-561975</wp:posOffset>
            </wp:positionV>
            <wp:extent cx="942975" cy="1181100"/>
            <wp:effectExtent l="19050" t="0" r="9525" b="0"/>
            <wp:wrapTight wrapText="bothSides">
              <wp:wrapPolygon edited="0">
                <wp:start x="-436" y="0"/>
                <wp:lineTo x="-436" y="21252"/>
                <wp:lineTo x="21818" y="21252"/>
                <wp:lineTo x="21818" y="0"/>
                <wp:lineTo x="-436" y="0"/>
              </wp:wrapPolygon>
            </wp:wrapTight>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1181100"/>
                    </a:xfrm>
                    <a:prstGeom prst="rect">
                      <a:avLst/>
                    </a:prstGeom>
                    <a:noFill/>
                    <a:ln>
                      <a:noFill/>
                    </a:ln>
                  </pic:spPr>
                </pic:pic>
              </a:graphicData>
            </a:graphic>
          </wp:anchor>
        </w:drawing>
      </w:r>
      <w:r w:rsidR="00AB495C" w:rsidRPr="005B7F30">
        <w:rPr>
          <w:sz w:val="40"/>
          <w:szCs w:val="40"/>
        </w:rPr>
        <w:t>North Luffenham Parish Council</w:t>
      </w:r>
    </w:p>
    <w:p w14:paraId="4073684A" w14:textId="77777777" w:rsidR="00AB495C" w:rsidRDefault="00AB495C" w:rsidP="00A35FC9">
      <w:pPr>
        <w:rPr>
          <w:szCs w:val="22"/>
        </w:rPr>
      </w:pPr>
      <w:r>
        <w:rPr>
          <w:noProof/>
          <w:szCs w:val="22"/>
        </w:rPr>
        <mc:AlternateContent>
          <mc:Choice Requires="wps">
            <w:drawing>
              <wp:anchor distT="4294967294" distB="4294967294" distL="114300" distR="114300" simplePos="0" relativeHeight="251657728" behindDoc="0" locked="0" layoutInCell="1" allowOverlap="1" wp14:anchorId="114DC0B3" wp14:editId="6EE64AFF">
                <wp:simplePos x="0" y="0"/>
                <wp:positionH relativeFrom="column">
                  <wp:posOffset>985520</wp:posOffset>
                </wp:positionH>
                <wp:positionV relativeFrom="paragraph">
                  <wp:posOffset>53340</wp:posOffset>
                </wp:positionV>
                <wp:extent cx="4000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2D00A" id="Line 3" o:spid="_x0000_s1026" style="position:absolute;flip:y;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77.6pt,4.2pt" to="392.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JaGAIAADI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"/>
            </w:pict>
          </mc:Fallback>
        </mc:AlternateContent>
      </w:r>
    </w:p>
    <w:p w14:paraId="77D72485" w14:textId="25DAC229" w:rsidR="00CD62C2" w:rsidRPr="004B5AE0" w:rsidRDefault="00CD62C2" w:rsidP="00CD62C2">
      <w:pPr>
        <w:rPr>
          <w:b/>
          <w:szCs w:val="22"/>
        </w:rPr>
      </w:pPr>
      <w:r w:rsidRPr="004B5AE0">
        <w:rPr>
          <w:b/>
          <w:szCs w:val="22"/>
        </w:rPr>
        <w:t xml:space="preserve">Minutes of the meeting of the Parish Council </w:t>
      </w:r>
      <w:r>
        <w:rPr>
          <w:b/>
          <w:szCs w:val="22"/>
        </w:rPr>
        <w:t xml:space="preserve">Meeting </w:t>
      </w:r>
      <w:r w:rsidRPr="004B5AE0">
        <w:rPr>
          <w:b/>
          <w:szCs w:val="22"/>
        </w:rPr>
        <w:t xml:space="preserve">held in the North Luffenham Community Centre at 7pm on </w:t>
      </w:r>
      <w:r w:rsidRPr="004B5AE0">
        <w:rPr>
          <w:b/>
          <w:szCs w:val="22"/>
        </w:rPr>
        <w:br/>
      </w:r>
      <w:r>
        <w:rPr>
          <w:b/>
          <w:szCs w:val="22"/>
        </w:rPr>
        <w:t xml:space="preserve">Monday </w:t>
      </w:r>
      <w:r w:rsidR="00544EDE">
        <w:rPr>
          <w:b/>
          <w:szCs w:val="22"/>
        </w:rPr>
        <w:t>3</w:t>
      </w:r>
      <w:r w:rsidR="00544EDE" w:rsidRPr="00544EDE">
        <w:rPr>
          <w:b/>
          <w:szCs w:val="22"/>
          <w:vertAlign w:val="superscript"/>
        </w:rPr>
        <w:t>rd</w:t>
      </w:r>
      <w:r w:rsidR="00544EDE">
        <w:rPr>
          <w:b/>
          <w:szCs w:val="22"/>
        </w:rPr>
        <w:t xml:space="preserve"> December</w:t>
      </w:r>
      <w:r w:rsidRPr="004B5AE0">
        <w:rPr>
          <w:b/>
          <w:szCs w:val="22"/>
        </w:rPr>
        <w:t xml:space="preserve"> 2018 </w:t>
      </w:r>
    </w:p>
    <w:p w14:paraId="13A10CA3" w14:textId="77777777" w:rsidR="00CD62C2" w:rsidRDefault="00CD62C2" w:rsidP="00CD62C2"/>
    <w:p w14:paraId="246E88AE" w14:textId="77777777" w:rsidR="00CD62C2" w:rsidRDefault="00CD62C2" w:rsidP="00CD62C2">
      <w:pPr>
        <w:ind w:left="2880"/>
        <w:rPr>
          <w:sz w:val="40"/>
          <w:szCs w:val="40"/>
        </w:rPr>
      </w:pPr>
    </w:p>
    <w:p w14:paraId="3F7E4F48" w14:textId="77777777" w:rsidR="00CD62C2" w:rsidRDefault="00CD62C2" w:rsidP="00CD62C2">
      <w:pPr>
        <w:ind w:left="1134" w:hanging="1134"/>
        <w:rPr>
          <w:b/>
          <w:szCs w:val="22"/>
        </w:rPr>
      </w:pPr>
    </w:p>
    <w:p w14:paraId="6BB44F5A" w14:textId="34D87CD2" w:rsidR="00CD62C2" w:rsidRPr="00270F0A" w:rsidRDefault="00CD62C2" w:rsidP="00CD62C2">
      <w:pPr>
        <w:ind w:left="1134" w:hanging="1134"/>
        <w:rPr>
          <w:szCs w:val="22"/>
        </w:rPr>
      </w:pPr>
      <w:r w:rsidRPr="00270F0A">
        <w:rPr>
          <w:b/>
          <w:szCs w:val="22"/>
        </w:rPr>
        <w:t>Present</w:t>
      </w:r>
      <w:r w:rsidRPr="00270F0A">
        <w:rPr>
          <w:szCs w:val="22"/>
        </w:rPr>
        <w:t xml:space="preserve">: </w:t>
      </w:r>
      <w:r w:rsidRPr="00270F0A">
        <w:rPr>
          <w:szCs w:val="22"/>
        </w:rPr>
        <w:tab/>
        <w:t xml:space="preserve">Cllr Cummings (Chairman), Cllr Cade, </w:t>
      </w:r>
      <w:r>
        <w:rPr>
          <w:szCs w:val="22"/>
        </w:rPr>
        <w:t xml:space="preserve">Cllr Burrows, </w:t>
      </w:r>
      <w:r w:rsidRPr="00270F0A">
        <w:rPr>
          <w:szCs w:val="22"/>
        </w:rPr>
        <w:t xml:space="preserve">Cllr </w:t>
      </w:r>
      <w:r>
        <w:rPr>
          <w:szCs w:val="22"/>
        </w:rPr>
        <w:t>Riordan</w:t>
      </w:r>
      <w:r w:rsidRPr="00270F0A">
        <w:rPr>
          <w:szCs w:val="22"/>
        </w:rPr>
        <w:t xml:space="preserve">, </w:t>
      </w:r>
      <w:r w:rsidRPr="00270F0A">
        <w:rPr>
          <w:szCs w:val="22"/>
        </w:rPr>
        <w:br/>
        <w:t xml:space="preserve">Cllr Inman, </w:t>
      </w:r>
      <w:r>
        <w:rPr>
          <w:szCs w:val="22"/>
        </w:rPr>
        <w:t xml:space="preserve">Cllr Smith, </w:t>
      </w:r>
      <w:r w:rsidR="00544EDE">
        <w:rPr>
          <w:szCs w:val="22"/>
        </w:rPr>
        <w:t xml:space="preserve">Cllr Sewell, </w:t>
      </w:r>
      <w:r>
        <w:rPr>
          <w:szCs w:val="22"/>
        </w:rPr>
        <w:t>County Cllr Waller</w:t>
      </w:r>
    </w:p>
    <w:p w14:paraId="7F55137F" w14:textId="77777777" w:rsidR="00CD62C2" w:rsidRPr="00270F0A" w:rsidRDefault="00CD62C2" w:rsidP="00CD62C2">
      <w:pPr>
        <w:rPr>
          <w:szCs w:val="22"/>
        </w:rPr>
      </w:pPr>
    </w:p>
    <w:p w14:paraId="7DD9ED3D" w14:textId="268A0CE6" w:rsidR="00CD62C2" w:rsidRPr="00270F0A" w:rsidRDefault="00CD62C2" w:rsidP="00CD62C2">
      <w:pPr>
        <w:pStyle w:val="Heading1"/>
        <w:rPr>
          <w:szCs w:val="22"/>
        </w:rPr>
      </w:pPr>
      <w:r w:rsidRPr="00270F0A">
        <w:rPr>
          <w:szCs w:val="22"/>
        </w:rPr>
        <w:t>There w</w:t>
      </w:r>
      <w:r w:rsidR="00544EDE">
        <w:rPr>
          <w:szCs w:val="22"/>
        </w:rPr>
        <w:t>as 1</w:t>
      </w:r>
      <w:r w:rsidRPr="00270F0A">
        <w:rPr>
          <w:szCs w:val="22"/>
        </w:rPr>
        <w:t xml:space="preserve"> member of public present</w:t>
      </w:r>
    </w:p>
    <w:p w14:paraId="17C8A671" w14:textId="77777777" w:rsidR="003E4C09" w:rsidRDefault="003E4C09" w:rsidP="003E4C09">
      <w:pPr>
        <w:pStyle w:val="Heading1"/>
        <w:ind w:left="993"/>
        <w:rPr>
          <w:szCs w:val="22"/>
        </w:rPr>
      </w:pPr>
    </w:p>
    <w:p w14:paraId="4674E3CB" w14:textId="5DABE4C5" w:rsidR="001D0E1C" w:rsidRDefault="00EC03C6" w:rsidP="001D0E1C">
      <w:pPr>
        <w:spacing w:line="360" w:lineRule="auto"/>
      </w:pPr>
      <w:r w:rsidRPr="00544EDE">
        <w:rPr>
          <w:b/>
        </w:rPr>
        <w:t>80</w:t>
      </w:r>
      <w:r w:rsidR="001D0E1C" w:rsidRPr="00544EDE">
        <w:rPr>
          <w:b/>
        </w:rPr>
        <w:t>/18</w:t>
      </w:r>
      <w:r w:rsidR="001255BD" w:rsidRPr="00544EDE">
        <w:rPr>
          <w:b/>
        </w:rPr>
        <w:t>.</w:t>
      </w:r>
      <w:r w:rsidR="001D0E1C" w:rsidRPr="00544EDE">
        <w:rPr>
          <w:b/>
        </w:rPr>
        <w:tab/>
      </w:r>
      <w:r w:rsidR="00A35FC9" w:rsidRPr="00544EDE">
        <w:rPr>
          <w:b/>
        </w:rPr>
        <w:t>Apologies</w:t>
      </w:r>
      <w:r w:rsidR="006964CA" w:rsidRPr="00544EDE">
        <w:rPr>
          <w:b/>
        </w:rPr>
        <w:t>:</w:t>
      </w:r>
      <w:r w:rsidR="006964CA">
        <w:t xml:space="preserve"> </w:t>
      </w:r>
      <w:r w:rsidR="00544EDE">
        <w:t>County Cllr Bool</w:t>
      </w:r>
    </w:p>
    <w:p w14:paraId="05F7A67A" w14:textId="6978665C" w:rsidR="00150EAC" w:rsidRDefault="00EC03C6" w:rsidP="001D0E1C">
      <w:pPr>
        <w:spacing w:line="360" w:lineRule="auto"/>
      </w:pPr>
      <w:r w:rsidRPr="00544EDE">
        <w:rPr>
          <w:b/>
        </w:rPr>
        <w:t>81</w:t>
      </w:r>
      <w:r w:rsidR="001D0E1C" w:rsidRPr="00544EDE">
        <w:rPr>
          <w:b/>
        </w:rPr>
        <w:t>/18</w:t>
      </w:r>
      <w:r w:rsidR="001255BD" w:rsidRPr="00544EDE">
        <w:rPr>
          <w:b/>
        </w:rPr>
        <w:t>.</w:t>
      </w:r>
      <w:r w:rsidR="001D0E1C" w:rsidRPr="00544EDE">
        <w:rPr>
          <w:b/>
        </w:rPr>
        <w:tab/>
      </w:r>
      <w:r w:rsidR="0040034A" w:rsidRPr="00544EDE">
        <w:rPr>
          <w:b/>
        </w:rPr>
        <w:t>Declarations of I</w:t>
      </w:r>
      <w:r w:rsidR="00A35FC9" w:rsidRPr="00544EDE">
        <w:rPr>
          <w:b/>
        </w:rPr>
        <w:t>nterest</w:t>
      </w:r>
      <w:r w:rsidR="00544EDE" w:rsidRPr="00544EDE">
        <w:rPr>
          <w:b/>
        </w:rPr>
        <w:t>:</w:t>
      </w:r>
      <w:r w:rsidR="00544EDE">
        <w:t xml:space="preserve"> Cllr Sewell with regard to item 85/18</w:t>
      </w:r>
    </w:p>
    <w:p w14:paraId="08BA3711" w14:textId="4CC92ABB" w:rsidR="006D5D9E" w:rsidRDefault="00EC03C6" w:rsidP="001D0E1C">
      <w:pPr>
        <w:spacing w:line="360" w:lineRule="auto"/>
      </w:pPr>
      <w:r w:rsidRPr="00544EDE">
        <w:rPr>
          <w:b/>
        </w:rPr>
        <w:t>82</w:t>
      </w:r>
      <w:r w:rsidR="001D0E1C" w:rsidRPr="00544EDE">
        <w:rPr>
          <w:b/>
        </w:rPr>
        <w:t>/18</w:t>
      </w:r>
      <w:r w:rsidR="001D0E1C" w:rsidRPr="00544EDE">
        <w:rPr>
          <w:b/>
        </w:rPr>
        <w:tab/>
      </w:r>
      <w:r w:rsidR="006D5D9E" w:rsidRPr="00544EDE">
        <w:rPr>
          <w:b/>
        </w:rPr>
        <w:t>Public Forum</w:t>
      </w:r>
      <w:r w:rsidR="00544EDE" w:rsidRPr="00544EDE">
        <w:rPr>
          <w:b/>
        </w:rPr>
        <w:t>:</w:t>
      </w:r>
      <w:r w:rsidR="00544EDE">
        <w:t xml:space="preserve"> No issues were raised</w:t>
      </w:r>
    </w:p>
    <w:p w14:paraId="1D359E05" w14:textId="1EC35935" w:rsidR="002B1899" w:rsidRDefault="00EC03C6" w:rsidP="00544EDE">
      <w:r w:rsidRPr="00544EDE">
        <w:rPr>
          <w:b/>
        </w:rPr>
        <w:t>83</w:t>
      </w:r>
      <w:r w:rsidR="001D0E1C" w:rsidRPr="00544EDE">
        <w:rPr>
          <w:b/>
        </w:rPr>
        <w:t>/1</w:t>
      </w:r>
      <w:r w:rsidR="00544EDE">
        <w:rPr>
          <w:b/>
        </w:rPr>
        <w:tab/>
      </w:r>
      <w:r w:rsidR="00544EDE">
        <w:rPr>
          <w:b/>
        </w:rPr>
        <w:tab/>
      </w:r>
      <w:r w:rsidR="00666B6C" w:rsidRPr="00544EDE">
        <w:rPr>
          <w:b/>
        </w:rPr>
        <w:t>T</w:t>
      </w:r>
      <w:r w:rsidR="00544EDE" w:rsidRPr="00544EDE">
        <w:rPr>
          <w:b/>
        </w:rPr>
        <w:t xml:space="preserve">he </w:t>
      </w:r>
      <w:r w:rsidR="009B5CA5" w:rsidRPr="00544EDE">
        <w:rPr>
          <w:b/>
        </w:rPr>
        <w:t>m</w:t>
      </w:r>
      <w:r w:rsidR="00A35FC9" w:rsidRPr="00544EDE">
        <w:rPr>
          <w:b/>
        </w:rPr>
        <w:t>inutes</w:t>
      </w:r>
      <w:r w:rsidR="006964CA">
        <w:t xml:space="preserve"> </w:t>
      </w:r>
      <w:r w:rsidR="00A35FC9">
        <w:t xml:space="preserve">of </w:t>
      </w:r>
      <w:r w:rsidR="009531C6">
        <w:t>PC meeting</w:t>
      </w:r>
      <w:r w:rsidR="00544EDE">
        <w:t xml:space="preserve"> held on </w:t>
      </w:r>
      <w:r w:rsidR="002B1899">
        <w:t>2</w:t>
      </w:r>
      <w:r>
        <w:t>2</w:t>
      </w:r>
      <w:r w:rsidRPr="00544EDE">
        <w:rPr>
          <w:vertAlign w:val="superscript"/>
        </w:rPr>
        <w:t>nd</w:t>
      </w:r>
      <w:r>
        <w:t xml:space="preserve"> October</w:t>
      </w:r>
      <w:r w:rsidR="002B1899">
        <w:t xml:space="preserve"> </w:t>
      </w:r>
      <w:r w:rsidR="009C536E">
        <w:t>2018</w:t>
      </w:r>
      <w:r w:rsidR="00544EDE">
        <w:t xml:space="preserve"> were duly approved. It was requested that in future</w:t>
      </w:r>
      <w:r w:rsidR="00257644">
        <w:t>,</w:t>
      </w:r>
      <w:r w:rsidR="00544EDE">
        <w:t xml:space="preserve"> minutes of the meeting to be approved be circulated with other papers prior to the meeting.</w:t>
      </w:r>
    </w:p>
    <w:p w14:paraId="6ADF491C" w14:textId="600835D1" w:rsidR="00576A3A" w:rsidRDefault="00576A3A" w:rsidP="00EC03C6">
      <w:r>
        <w:t xml:space="preserve"> </w:t>
      </w:r>
    </w:p>
    <w:p w14:paraId="68F3DC13" w14:textId="61BBF223" w:rsidR="006835C7" w:rsidRDefault="006835C7" w:rsidP="006835C7">
      <w:r w:rsidRPr="00544EDE">
        <w:rPr>
          <w:b/>
        </w:rPr>
        <w:t>84/18</w:t>
      </w:r>
      <w:r>
        <w:t xml:space="preserve">          </w:t>
      </w:r>
      <w:r w:rsidRPr="004F7660">
        <w:rPr>
          <w:b/>
        </w:rPr>
        <w:t>Chair to seek approval to close the meeting to the public to discuss item 85/18 in confidence</w:t>
      </w:r>
      <w:r w:rsidR="00544EDE" w:rsidRPr="004F7660">
        <w:rPr>
          <w:b/>
        </w:rPr>
        <w:t>:</w:t>
      </w:r>
      <w:r w:rsidR="00544EDE">
        <w:t xml:space="preserve"> This was approved </w:t>
      </w:r>
    </w:p>
    <w:p w14:paraId="6E4EC075" w14:textId="77777777" w:rsidR="006835C7" w:rsidRDefault="006835C7" w:rsidP="006835C7"/>
    <w:p w14:paraId="5E3A367F" w14:textId="15121759" w:rsidR="006835C7" w:rsidRDefault="006835C7" w:rsidP="006835C7">
      <w:r w:rsidRPr="00544EDE">
        <w:rPr>
          <w:b/>
        </w:rPr>
        <w:t>85/18</w:t>
      </w:r>
      <w:r>
        <w:t xml:space="preserve"> </w:t>
      </w:r>
      <w:r>
        <w:tab/>
      </w:r>
      <w:r w:rsidRPr="002850D2">
        <w:rPr>
          <w:b/>
        </w:rPr>
        <w:t xml:space="preserve">To consider the </w:t>
      </w:r>
      <w:r w:rsidR="00B836DA" w:rsidRPr="002850D2">
        <w:rPr>
          <w:b/>
        </w:rPr>
        <w:t xml:space="preserve">one </w:t>
      </w:r>
      <w:r w:rsidRPr="002850D2">
        <w:rPr>
          <w:b/>
        </w:rPr>
        <w:t>application received to be co-opted on to the Parish Council</w:t>
      </w:r>
      <w:r w:rsidR="00544EDE" w:rsidRPr="002850D2">
        <w:rPr>
          <w:b/>
        </w:rPr>
        <w:t>:</w:t>
      </w:r>
      <w:r w:rsidR="00544EDE">
        <w:t xml:space="preserve"> The </w:t>
      </w:r>
      <w:r w:rsidR="004F7660">
        <w:t>members</w:t>
      </w:r>
      <w:r w:rsidR="00544EDE">
        <w:t xml:space="preserve"> approved the application received from Bob Sewell to be co-opted on to the Parish Council</w:t>
      </w:r>
    </w:p>
    <w:p w14:paraId="2E540941" w14:textId="77777777" w:rsidR="006835C7" w:rsidRDefault="006835C7" w:rsidP="001D0E1C"/>
    <w:p w14:paraId="7CE31C89" w14:textId="7E5BED93" w:rsidR="00B81037" w:rsidRDefault="00EC03C6" w:rsidP="00EC03C6">
      <w:r w:rsidRPr="004F7660">
        <w:rPr>
          <w:b/>
        </w:rPr>
        <w:t>8</w:t>
      </w:r>
      <w:r w:rsidR="006835C7" w:rsidRPr="004F7660">
        <w:rPr>
          <w:b/>
        </w:rPr>
        <w:t>6</w:t>
      </w:r>
      <w:r w:rsidR="001D0E1C" w:rsidRPr="004F7660">
        <w:rPr>
          <w:b/>
        </w:rPr>
        <w:t>/18</w:t>
      </w:r>
      <w:r w:rsidR="006835C7" w:rsidRPr="004F7660">
        <w:rPr>
          <w:b/>
        </w:rPr>
        <w:tab/>
      </w:r>
      <w:r w:rsidR="009531C6" w:rsidRPr="004F7660">
        <w:rPr>
          <w:b/>
        </w:rPr>
        <w:t>To receive an</w:t>
      </w:r>
      <w:r w:rsidR="00B81037" w:rsidRPr="004F7660">
        <w:rPr>
          <w:b/>
        </w:rPr>
        <w:t>d</w:t>
      </w:r>
      <w:r w:rsidR="009531C6" w:rsidRPr="004F7660">
        <w:rPr>
          <w:b/>
        </w:rPr>
        <w:t xml:space="preserve"> </w:t>
      </w:r>
      <w:r w:rsidRPr="004F7660">
        <w:rPr>
          <w:b/>
        </w:rPr>
        <w:t>approve</w:t>
      </w:r>
      <w:r w:rsidR="009531C6" w:rsidRPr="004F7660">
        <w:rPr>
          <w:b/>
        </w:rPr>
        <w:t xml:space="preserve"> </w:t>
      </w:r>
      <w:r w:rsidRPr="004F7660">
        <w:rPr>
          <w:b/>
        </w:rPr>
        <w:t xml:space="preserve">a revised Freedom </w:t>
      </w:r>
      <w:proofErr w:type="gramStart"/>
      <w:r w:rsidRPr="004F7660">
        <w:rPr>
          <w:b/>
        </w:rPr>
        <w:t>Of</w:t>
      </w:r>
      <w:proofErr w:type="gramEnd"/>
      <w:r w:rsidRPr="004F7660">
        <w:rPr>
          <w:b/>
        </w:rPr>
        <w:t xml:space="preserve"> Information Policy in line with new recommendations from the Information </w:t>
      </w:r>
      <w:proofErr w:type="spellStart"/>
      <w:r w:rsidRPr="004F7660">
        <w:rPr>
          <w:b/>
        </w:rPr>
        <w:t>Commisioners</w:t>
      </w:r>
      <w:proofErr w:type="spellEnd"/>
      <w:r w:rsidRPr="004F7660">
        <w:rPr>
          <w:b/>
        </w:rPr>
        <w:t xml:space="preserve"> Office (ICO).</w:t>
      </w:r>
      <w:r w:rsidR="004F7660">
        <w:t xml:space="preserve"> Approval w</w:t>
      </w:r>
      <w:r w:rsidR="00FD2978">
        <w:t>a</w:t>
      </w:r>
      <w:r w:rsidR="004F7660">
        <w:t>s given to adopt the new policy subject to ‘you’ being replaced by ‘we’ in section 8 of that policy</w:t>
      </w:r>
    </w:p>
    <w:p w14:paraId="615A70EE" w14:textId="77777777" w:rsidR="009531C6" w:rsidRDefault="009531C6" w:rsidP="009531C6">
      <w:pPr>
        <w:ind w:left="-63"/>
      </w:pPr>
    </w:p>
    <w:p w14:paraId="4020F897" w14:textId="2F7F03EC" w:rsidR="009531C6" w:rsidRPr="00BE5220" w:rsidRDefault="00EC03C6" w:rsidP="00EC03C6">
      <w:r w:rsidRPr="004F7660">
        <w:rPr>
          <w:b/>
        </w:rPr>
        <w:t>8</w:t>
      </w:r>
      <w:r w:rsidR="006835C7" w:rsidRPr="004F7660">
        <w:rPr>
          <w:b/>
        </w:rPr>
        <w:t>7</w:t>
      </w:r>
      <w:r w:rsidR="001D0E1C" w:rsidRPr="004F7660">
        <w:rPr>
          <w:b/>
        </w:rPr>
        <w:t>/18</w:t>
      </w:r>
      <w:r w:rsidR="005F2437" w:rsidRPr="004F7660">
        <w:rPr>
          <w:b/>
        </w:rPr>
        <w:tab/>
      </w:r>
      <w:r w:rsidR="009531C6" w:rsidRPr="004F7660">
        <w:rPr>
          <w:b/>
        </w:rPr>
        <w:t>Chairman’s Report</w:t>
      </w:r>
      <w:r w:rsidR="004F7660">
        <w:t>:</w:t>
      </w:r>
      <w:r w:rsidR="00BE5220" w:rsidRPr="00BE5220">
        <w:t xml:space="preserve"> </w:t>
      </w:r>
    </w:p>
    <w:p w14:paraId="6D0138AB" w14:textId="1795B56E" w:rsidR="00AB4E62" w:rsidRDefault="00EC03C6" w:rsidP="002850D2">
      <w:r>
        <w:t>4</w:t>
      </w:r>
      <w:r w:rsidRPr="002850D2">
        <w:rPr>
          <w:vertAlign w:val="superscript"/>
        </w:rPr>
        <w:t>th</w:t>
      </w:r>
      <w:r>
        <w:t xml:space="preserve"> </w:t>
      </w:r>
      <w:r w:rsidR="00AB4E62">
        <w:t xml:space="preserve">Local </w:t>
      </w:r>
      <w:r>
        <w:t xml:space="preserve">Transport </w:t>
      </w:r>
      <w:r w:rsidR="00AB4E62">
        <w:t>Plan Consultation</w:t>
      </w:r>
      <w:r w:rsidR="004F7660">
        <w:t xml:space="preserve">. Dead line for feedback was </w:t>
      </w:r>
      <w:proofErr w:type="spellStart"/>
      <w:r w:rsidR="004F7660">
        <w:t>mid January</w:t>
      </w:r>
      <w:proofErr w:type="spellEnd"/>
      <w:r w:rsidR="004F7660">
        <w:t xml:space="preserve">. Copies had been circulated and Cllr’s Riordan and Smith would feedback their views to the Chairman. County Cllr Waller advised that should we feel that the </w:t>
      </w:r>
      <w:r w:rsidR="00FD2978">
        <w:t xml:space="preserve">provided consultation proforma did not allow appropriate </w:t>
      </w:r>
      <w:proofErr w:type="gramStart"/>
      <w:r w:rsidR="00FD2978">
        <w:t xml:space="preserve">comment </w:t>
      </w:r>
      <w:r w:rsidR="004F7660">
        <w:t xml:space="preserve"> th</w:t>
      </w:r>
      <w:r w:rsidR="00FD2978">
        <w:t>at</w:t>
      </w:r>
      <w:proofErr w:type="gramEnd"/>
      <w:r w:rsidR="004F7660">
        <w:t xml:space="preserve"> we should </w:t>
      </w:r>
      <w:r w:rsidR="00FD2978">
        <w:t>submit our comments in letter form.</w:t>
      </w:r>
    </w:p>
    <w:p w14:paraId="762CB0CC" w14:textId="77777777" w:rsidR="004D74D1" w:rsidRDefault="004D74D1" w:rsidP="0040451A"/>
    <w:p w14:paraId="352C17C8" w14:textId="5F0913EE" w:rsidR="002F6905" w:rsidRDefault="00EC03C6" w:rsidP="002F3F02">
      <w:r w:rsidRPr="004F7660">
        <w:rPr>
          <w:b/>
        </w:rPr>
        <w:t>8</w:t>
      </w:r>
      <w:r w:rsidR="006835C7" w:rsidRPr="004F7660">
        <w:rPr>
          <w:b/>
        </w:rPr>
        <w:t>8</w:t>
      </w:r>
      <w:r w:rsidR="001D0E1C" w:rsidRPr="004F7660">
        <w:rPr>
          <w:b/>
        </w:rPr>
        <w:t>/18</w:t>
      </w:r>
      <w:r w:rsidR="005F2437" w:rsidRPr="004F7660">
        <w:rPr>
          <w:b/>
        </w:rPr>
        <w:tab/>
      </w:r>
      <w:r w:rsidR="004D74D1" w:rsidRPr="004F7660">
        <w:rPr>
          <w:b/>
        </w:rPr>
        <w:t>To receive a</w:t>
      </w:r>
      <w:r w:rsidR="00AA6F50" w:rsidRPr="004F7660">
        <w:rPr>
          <w:b/>
        </w:rPr>
        <w:t xml:space="preserve">n update of </w:t>
      </w:r>
      <w:r w:rsidR="0040451A" w:rsidRPr="004F7660">
        <w:rPr>
          <w:b/>
        </w:rPr>
        <w:t xml:space="preserve">St George’s Barracks </w:t>
      </w:r>
      <w:r w:rsidR="00B00695" w:rsidRPr="004F7660">
        <w:rPr>
          <w:b/>
        </w:rPr>
        <w:t>Development</w:t>
      </w:r>
      <w:r w:rsidR="002F3F02" w:rsidRPr="004F7660">
        <w:rPr>
          <w:b/>
        </w:rPr>
        <w:t>.</w:t>
      </w:r>
      <w:r w:rsidR="002F3F02">
        <w:t xml:space="preserve"> </w:t>
      </w:r>
      <w:r w:rsidR="004F7660">
        <w:t xml:space="preserve">The Chairman had circulated a written report outlining the various meetings attended </w:t>
      </w:r>
      <w:r w:rsidR="002F6905">
        <w:t xml:space="preserve">and the decisions and actions reached at those meetings. A revised masterplan had now been produced indicating housing of 2215, this being the </w:t>
      </w:r>
      <w:proofErr w:type="spellStart"/>
      <w:r w:rsidR="002F6905">
        <w:t>minimun</w:t>
      </w:r>
      <w:proofErr w:type="spellEnd"/>
      <w:r w:rsidR="002F6905">
        <w:t xml:space="preserve"> number of homes</w:t>
      </w:r>
      <w:r w:rsidR="000B52D3">
        <w:t xml:space="preserve"> </w:t>
      </w:r>
      <w:r w:rsidR="002F6905">
        <w:t xml:space="preserve">needed to make the scheme economically viable. </w:t>
      </w:r>
      <w:proofErr w:type="gramStart"/>
      <w:r w:rsidR="002F6905">
        <w:t>However</w:t>
      </w:r>
      <w:proofErr w:type="gramEnd"/>
      <w:r w:rsidR="002F6905">
        <w:t xml:space="preserve"> there was no detailed analysis provided and at a subsequent meeting with the Leader and </w:t>
      </w:r>
      <w:r w:rsidR="002850D2">
        <w:t>D</w:t>
      </w:r>
      <w:r w:rsidR="002F6905">
        <w:t xml:space="preserve">eputy </w:t>
      </w:r>
      <w:r w:rsidR="002850D2">
        <w:t>L</w:t>
      </w:r>
      <w:r w:rsidR="002F6905">
        <w:t>eader of RCC and the Chairmen of both NLPC and EWPC</w:t>
      </w:r>
      <w:r w:rsidR="002850D2">
        <w:t>,</w:t>
      </w:r>
      <w:r w:rsidR="002F6905">
        <w:t xml:space="preserve"> </w:t>
      </w:r>
      <w:r w:rsidR="00FD2978">
        <w:t>it was agreed that a detailed analysis</w:t>
      </w:r>
      <w:r w:rsidR="002F6905">
        <w:t xml:space="preserve"> would be sought by the Deputy Leader.</w:t>
      </w:r>
    </w:p>
    <w:p w14:paraId="7F5AD89E" w14:textId="75C6EF42" w:rsidR="002F3F02" w:rsidRDefault="002F6905" w:rsidP="002F3F02">
      <w:r>
        <w:lastRenderedPageBreak/>
        <w:t>The Chairman had also circulated a letter to be sent by EWPC to RCC recommending that their Neighbourhood plan should be extended to include</w:t>
      </w:r>
      <w:r w:rsidR="00FD2978">
        <w:t xml:space="preserve"> their element of</w:t>
      </w:r>
      <w:r>
        <w:t xml:space="preserve"> SGB once the MOD had left</w:t>
      </w:r>
      <w:r w:rsidR="000B52D3">
        <w:t>. All Cllrs confirm their agreement to this.</w:t>
      </w:r>
    </w:p>
    <w:p w14:paraId="0FDADB82" w14:textId="77777777" w:rsidR="00FF7A44" w:rsidRDefault="00FF7A44" w:rsidP="001D0E1C"/>
    <w:p w14:paraId="33DD268D" w14:textId="50DEB48D" w:rsidR="00162945" w:rsidRDefault="00EC03C6" w:rsidP="001D0E1C">
      <w:r w:rsidRPr="000B52D3">
        <w:rPr>
          <w:b/>
        </w:rPr>
        <w:t>8</w:t>
      </w:r>
      <w:r w:rsidR="006835C7" w:rsidRPr="000B52D3">
        <w:rPr>
          <w:b/>
        </w:rPr>
        <w:t>9</w:t>
      </w:r>
      <w:r w:rsidR="001D0E1C" w:rsidRPr="000B52D3">
        <w:rPr>
          <w:b/>
        </w:rPr>
        <w:t>/18</w:t>
      </w:r>
      <w:r w:rsidR="005F2437" w:rsidRPr="000B52D3">
        <w:rPr>
          <w:b/>
        </w:rPr>
        <w:tab/>
      </w:r>
      <w:r w:rsidR="0031530C" w:rsidRPr="000B52D3">
        <w:rPr>
          <w:b/>
        </w:rPr>
        <w:t>Correspondence</w:t>
      </w:r>
      <w:r w:rsidR="0031530C">
        <w:t xml:space="preserve"> </w:t>
      </w:r>
    </w:p>
    <w:p w14:paraId="3B96DD2A" w14:textId="0E4D2EE7" w:rsidR="001F48F7" w:rsidRDefault="001F48F7" w:rsidP="001F48F7">
      <w:pPr>
        <w:pStyle w:val="ListParagraph"/>
        <w:numPr>
          <w:ilvl w:val="0"/>
          <w:numId w:val="20"/>
        </w:numPr>
      </w:pPr>
      <w:r>
        <w:t>RCC – Review of Polling Districts, Polling Places and Polling Stations</w:t>
      </w:r>
      <w:r w:rsidR="000B52D3">
        <w:t xml:space="preserve">. Clerk advised that this was a </w:t>
      </w:r>
      <w:proofErr w:type="gramStart"/>
      <w:r w:rsidR="000B52D3">
        <w:t>5 year</w:t>
      </w:r>
      <w:proofErr w:type="gramEnd"/>
      <w:r w:rsidR="000B52D3">
        <w:t xml:space="preserve"> statutory review by RCC to ensure the existing arrangements met current need. There was no change for North Luffenham</w:t>
      </w:r>
    </w:p>
    <w:p w14:paraId="274E5E48" w14:textId="77777777" w:rsidR="00FF7A44" w:rsidRDefault="00FF7A44" w:rsidP="001D0E1C">
      <w:pPr>
        <w:rPr>
          <w:szCs w:val="28"/>
        </w:rPr>
      </w:pPr>
    </w:p>
    <w:p w14:paraId="34AD8272" w14:textId="515F84C3" w:rsidR="00A35FC9" w:rsidRPr="000B52D3" w:rsidRDefault="006835C7" w:rsidP="001D0E1C">
      <w:pPr>
        <w:rPr>
          <w:b/>
          <w:szCs w:val="28"/>
        </w:rPr>
      </w:pPr>
      <w:r w:rsidRPr="000B52D3">
        <w:rPr>
          <w:b/>
          <w:szCs w:val="28"/>
        </w:rPr>
        <w:t>90</w:t>
      </w:r>
      <w:r w:rsidR="001D0E1C" w:rsidRPr="000B52D3">
        <w:rPr>
          <w:b/>
          <w:szCs w:val="28"/>
        </w:rPr>
        <w:t>/18</w:t>
      </w:r>
      <w:r w:rsidR="005F2437" w:rsidRPr="000B52D3">
        <w:rPr>
          <w:b/>
          <w:szCs w:val="28"/>
        </w:rPr>
        <w:tab/>
      </w:r>
      <w:r w:rsidR="0031530C" w:rsidRPr="000B52D3">
        <w:rPr>
          <w:b/>
          <w:szCs w:val="28"/>
        </w:rPr>
        <w:t xml:space="preserve">Finance </w:t>
      </w:r>
      <w:r w:rsidR="00270EFA" w:rsidRPr="000B52D3">
        <w:rPr>
          <w:b/>
          <w:szCs w:val="28"/>
        </w:rPr>
        <w:t>Report</w:t>
      </w:r>
    </w:p>
    <w:p w14:paraId="577B665C" w14:textId="77777777" w:rsidR="001A70BE" w:rsidRPr="001D0E1C" w:rsidRDefault="001A70BE" w:rsidP="001D0E1C">
      <w:pPr>
        <w:rPr>
          <w:szCs w:val="28"/>
        </w:rPr>
      </w:pPr>
    </w:p>
    <w:p w14:paraId="0A80AAD8" w14:textId="5721AA9A" w:rsidR="000B52D3" w:rsidRDefault="001A70BE" w:rsidP="000B52D3">
      <w:pPr>
        <w:pStyle w:val="ListParagraph"/>
        <w:numPr>
          <w:ilvl w:val="1"/>
          <w:numId w:val="3"/>
        </w:numPr>
        <w:ind w:left="1560"/>
        <w:rPr>
          <w:szCs w:val="28"/>
        </w:rPr>
      </w:pPr>
      <w:r w:rsidRPr="007E21AA">
        <w:rPr>
          <w:szCs w:val="28"/>
        </w:rPr>
        <w:t xml:space="preserve">Cllr </w:t>
      </w:r>
      <w:r w:rsidR="001476BF">
        <w:rPr>
          <w:szCs w:val="28"/>
        </w:rPr>
        <w:t xml:space="preserve">Smith </w:t>
      </w:r>
      <w:r w:rsidR="000B52D3">
        <w:rPr>
          <w:szCs w:val="28"/>
        </w:rPr>
        <w:t>confirmed that he had checked the</w:t>
      </w:r>
      <w:r w:rsidRPr="007E21AA">
        <w:rPr>
          <w:szCs w:val="28"/>
        </w:rPr>
        <w:t xml:space="preserve"> Bank Reconciliation </w:t>
      </w:r>
      <w:r w:rsidR="00EC03C6">
        <w:rPr>
          <w:szCs w:val="28"/>
        </w:rPr>
        <w:t>1</w:t>
      </w:r>
      <w:r w:rsidR="00EC03C6" w:rsidRPr="00EC03C6">
        <w:rPr>
          <w:szCs w:val="28"/>
          <w:vertAlign w:val="superscript"/>
        </w:rPr>
        <w:t>st</w:t>
      </w:r>
      <w:r w:rsidR="00EC03C6">
        <w:rPr>
          <w:szCs w:val="28"/>
        </w:rPr>
        <w:t xml:space="preserve"> </w:t>
      </w:r>
      <w:r w:rsidR="001476BF">
        <w:rPr>
          <w:szCs w:val="28"/>
        </w:rPr>
        <w:t>November</w:t>
      </w:r>
      <w:r w:rsidRPr="007E21AA">
        <w:rPr>
          <w:szCs w:val="28"/>
        </w:rPr>
        <w:t xml:space="preserve"> </w:t>
      </w:r>
      <w:r w:rsidR="001F673C">
        <w:rPr>
          <w:szCs w:val="28"/>
        </w:rPr>
        <w:t>2018</w:t>
      </w:r>
      <w:r w:rsidR="00FD2978">
        <w:rPr>
          <w:szCs w:val="28"/>
        </w:rPr>
        <w:t xml:space="preserve"> and found it correct.</w:t>
      </w:r>
    </w:p>
    <w:p w14:paraId="0B9C957E" w14:textId="02088D79" w:rsidR="000B52D3" w:rsidRPr="000B52D3" w:rsidRDefault="000B52D3" w:rsidP="000B52D3">
      <w:pPr>
        <w:pStyle w:val="ListParagraph"/>
        <w:numPr>
          <w:ilvl w:val="1"/>
          <w:numId w:val="3"/>
        </w:numPr>
        <w:ind w:left="1560"/>
        <w:rPr>
          <w:szCs w:val="28"/>
        </w:rPr>
      </w:pPr>
      <w:r w:rsidRPr="000B52D3">
        <w:rPr>
          <w:szCs w:val="28"/>
        </w:rPr>
        <w:t>The Accounts to the 1</w:t>
      </w:r>
      <w:r w:rsidRPr="000B52D3">
        <w:rPr>
          <w:szCs w:val="28"/>
          <w:vertAlign w:val="superscript"/>
        </w:rPr>
        <w:t>st</w:t>
      </w:r>
      <w:r w:rsidRPr="000B52D3">
        <w:rPr>
          <w:szCs w:val="28"/>
        </w:rPr>
        <w:t xml:space="preserve"> November</w:t>
      </w:r>
      <w:r w:rsidR="00423F6C">
        <w:rPr>
          <w:szCs w:val="28"/>
        </w:rPr>
        <w:t>2018</w:t>
      </w:r>
      <w:r w:rsidRPr="000B52D3">
        <w:rPr>
          <w:szCs w:val="28"/>
        </w:rPr>
        <w:t xml:space="preserve"> </w:t>
      </w:r>
      <w:r w:rsidRPr="000B52D3">
        <w:rPr>
          <w:szCs w:val="22"/>
        </w:rPr>
        <w:t>were presented and approved along with the finance report</w:t>
      </w:r>
    </w:p>
    <w:p w14:paraId="7EA8C546" w14:textId="2F5E6F8E" w:rsidR="004D41D1" w:rsidRPr="000B52D3" w:rsidRDefault="000B52D3" w:rsidP="000B52D3">
      <w:pPr>
        <w:pStyle w:val="ListParagraph"/>
        <w:numPr>
          <w:ilvl w:val="1"/>
          <w:numId w:val="3"/>
        </w:numPr>
        <w:ind w:left="1560"/>
        <w:rPr>
          <w:szCs w:val="28"/>
        </w:rPr>
      </w:pPr>
      <w:r>
        <w:rPr>
          <w:szCs w:val="28"/>
        </w:rPr>
        <w:t>T</w:t>
      </w:r>
      <w:r w:rsidR="00EC03C6" w:rsidRPr="000B52D3">
        <w:rPr>
          <w:szCs w:val="28"/>
        </w:rPr>
        <w:t>he following payments</w:t>
      </w:r>
      <w:r>
        <w:rPr>
          <w:szCs w:val="28"/>
        </w:rPr>
        <w:t xml:space="preserve"> were approved</w:t>
      </w:r>
      <w:r w:rsidR="00EC03C6" w:rsidRPr="000B52D3">
        <w:rPr>
          <w:szCs w:val="28"/>
        </w:rPr>
        <w:t>:</w:t>
      </w:r>
    </w:p>
    <w:p w14:paraId="7DC0F309" w14:textId="290D9BB9" w:rsidR="00EC03C6" w:rsidRDefault="00EC03C6" w:rsidP="00EC03C6">
      <w:pPr>
        <w:pStyle w:val="ListParagraph"/>
        <w:numPr>
          <w:ilvl w:val="0"/>
          <w:numId w:val="17"/>
        </w:numPr>
        <w:rPr>
          <w:szCs w:val="28"/>
        </w:rPr>
      </w:pPr>
      <w:r>
        <w:rPr>
          <w:szCs w:val="28"/>
        </w:rPr>
        <w:t xml:space="preserve">I&amp;I Internet for hosting </w:t>
      </w:r>
      <w:r w:rsidR="00AC1010">
        <w:rPr>
          <w:szCs w:val="28"/>
        </w:rPr>
        <w:t>domain £</w:t>
      </w:r>
      <w:r w:rsidR="001476BF">
        <w:rPr>
          <w:szCs w:val="28"/>
        </w:rPr>
        <w:t>87.58</w:t>
      </w:r>
    </w:p>
    <w:p w14:paraId="71D91026" w14:textId="53E3073D" w:rsidR="00AC1010" w:rsidRDefault="00AC1010" w:rsidP="00EC03C6">
      <w:pPr>
        <w:pStyle w:val="ListParagraph"/>
        <w:numPr>
          <w:ilvl w:val="0"/>
          <w:numId w:val="17"/>
        </w:numPr>
        <w:rPr>
          <w:szCs w:val="28"/>
        </w:rPr>
      </w:pPr>
      <w:proofErr w:type="spellStart"/>
      <w:r>
        <w:rPr>
          <w:szCs w:val="28"/>
        </w:rPr>
        <w:t>Broxpat</w:t>
      </w:r>
      <w:proofErr w:type="spellEnd"/>
      <w:r>
        <w:rPr>
          <w:szCs w:val="28"/>
        </w:rPr>
        <w:t xml:space="preserve"> for supply of new Goal posts £772 +vat (</w:t>
      </w:r>
      <w:r w:rsidR="009F632E">
        <w:rPr>
          <w:szCs w:val="28"/>
        </w:rPr>
        <w:t xml:space="preserve">section </w:t>
      </w:r>
      <w:r>
        <w:rPr>
          <w:szCs w:val="28"/>
        </w:rPr>
        <w:t>106 funding)</w:t>
      </w:r>
    </w:p>
    <w:p w14:paraId="20987018" w14:textId="5F87242A" w:rsidR="009F632E" w:rsidRDefault="009F632E" w:rsidP="00EC03C6">
      <w:pPr>
        <w:pStyle w:val="ListParagraph"/>
        <w:numPr>
          <w:ilvl w:val="0"/>
          <w:numId w:val="17"/>
        </w:numPr>
        <w:rPr>
          <w:szCs w:val="28"/>
        </w:rPr>
      </w:pPr>
      <w:r>
        <w:rPr>
          <w:szCs w:val="28"/>
        </w:rPr>
        <w:t>Komodo Fireworks £1000 +vat</w:t>
      </w:r>
    </w:p>
    <w:p w14:paraId="5E8350FF" w14:textId="2127E8A7" w:rsidR="009F632E" w:rsidRDefault="009F632E" w:rsidP="00EC03C6">
      <w:pPr>
        <w:pStyle w:val="ListParagraph"/>
        <w:numPr>
          <w:ilvl w:val="0"/>
          <w:numId w:val="17"/>
        </w:numPr>
        <w:rPr>
          <w:szCs w:val="28"/>
        </w:rPr>
      </w:pPr>
      <w:r>
        <w:rPr>
          <w:szCs w:val="28"/>
        </w:rPr>
        <w:t>Screwfix Barrier Tape £33.63 +vat</w:t>
      </w:r>
    </w:p>
    <w:p w14:paraId="037E9620" w14:textId="2D1B3EC9" w:rsidR="00FD2978" w:rsidRPr="006E7A00" w:rsidRDefault="000C599E" w:rsidP="00EC03C6">
      <w:pPr>
        <w:pStyle w:val="ListParagraph"/>
        <w:numPr>
          <w:ilvl w:val="0"/>
          <w:numId w:val="17"/>
        </w:numPr>
        <w:rPr>
          <w:szCs w:val="28"/>
        </w:rPr>
      </w:pPr>
      <w:r>
        <w:rPr>
          <w:szCs w:val="28"/>
        </w:rPr>
        <w:t>SLCC membership £10</w:t>
      </w:r>
      <w:r w:rsidR="00296305">
        <w:rPr>
          <w:szCs w:val="28"/>
        </w:rPr>
        <w:t>6</w:t>
      </w:r>
      <w:r w:rsidR="00A4189E">
        <w:rPr>
          <w:szCs w:val="28"/>
        </w:rPr>
        <w:t xml:space="preserve"> (This is based on clerks </w:t>
      </w:r>
      <w:proofErr w:type="spellStart"/>
      <w:r w:rsidR="00A4189E">
        <w:rPr>
          <w:szCs w:val="28"/>
        </w:rPr>
        <w:t>salar</w:t>
      </w:r>
      <w:proofErr w:type="spellEnd"/>
    </w:p>
    <w:p w14:paraId="69163F04" w14:textId="207C355C" w:rsidR="00A4189E" w:rsidRPr="00FD2978" w:rsidRDefault="00A4189E" w:rsidP="00736D37">
      <w:pPr>
        <w:ind w:left="1180"/>
        <w:rPr>
          <w:szCs w:val="28"/>
        </w:rPr>
      </w:pPr>
      <w:r w:rsidRPr="00FD2978">
        <w:rPr>
          <w:szCs w:val="28"/>
        </w:rPr>
        <w:t>d</w:t>
      </w:r>
      <w:r w:rsidR="001476BF" w:rsidRPr="00FD2978">
        <w:rPr>
          <w:szCs w:val="28"/>
        </w:rPr>
        <w:t>. To receive and consider a grant application of £500 from the PCC</w:t>
      </w:r>
      <w:r w:rsidRPr="00FD2978">
        <w:rPr>
          <w:szCs w:val="28"/>
        </w:rPr>
        <w:t>.</w:t>
      </w:r>
      <w:r w:rsidR="001476BF" w:rsidRPr="00FD2978">
        <w:rPr>
          <w:szCs w:val="28"/>
        </w:rPr>
        <w:t xml:space="preserve"> </w:t>
      </w:r>
      <w:r w:rsidR="00FD2978">
        <w:rPr>
          <w:szCs w:val="28"/>
        </w:rPr>
        <w:t xml:space="preserve">        </w:t>
      </w:r>
      <w:r w:rsidRPr="00FD2978">
        <w:rPr>
          <w:szCs w:val="28"/>
        </w:rPr>
        <w:t xml:space="preserve">This item was withdrawn following advice from NALC. The Chair would discuss the matter more fully with the PCC </w:t>
      </w:r>
    </w:p>
    <w:p w14:paraId="545E8FAE" w14:textId="3FD2A5FF" w:rsidR="001476BF" w:rsidRDefault="00A4189E" w:rsidP="00736D37">
      <w:pPr>
        <w:ind w:left="1180"/>
        <w:rPr>
          <w:szCs w:val="28"/>
        </w:rPr>
      </w:pPr>
      <w:r>
        <w:rPr>
          <w:szCs w:val="28"/>
        </w:rPr>
        <w:t>e. A request from the SGB working group to fund the cost of a 2</w:t>
      </w:r>
      <w:r w:rsidRPr="00A4189E">
        <w:rPr>
          <w:szCs w:val="28"/>
          <w:vertAlign w:val="superscript"/>
        </w:rPr>
        <w:t>nd</w:t>
      </w:r>
      <w:r>
        <w:rPr>
          <w:szCs w:val="28"/>
        </w:rPr>
        <w:t xml:space="preserve"> newsletter (£160) and also purchase </w:t>
      </w:r>
      <w:r w:rsidR="00FD2978">
        <w:rPr>
          <w:szCs w:val="28"/>
        </w:rPr>
        <w:t xml:space="preserve">of </w:t>
      </w:r>
      <w:r>
        <w:rPr>
          <w:szCs w:val="28"/>
        </w:rPr>
        <w:t xml:space="preserve">car stickers (£100) </w:t>
      </w:r>
      <w:proofErr w:type="spellStart"/>
      <w:r>
        <w:rPr>
          <w:szCs w:val="28"/>
        </w:rPr>
        <w:t>whcich</w:t>
      </w:r>
      <w:proofErr w:type="spellEnd"/>
      <w:r>
        <w:rPr>
          <w:szCs w:val="28"/>
        </w:rPr>
        <w:t xml:space="preserve"> would be available for residents</w:t>
      </w:r>
      <w:r w:rsidR="00FD2978">
        <w:rPr>
          <w:szCs w:val="28"/>
        </w:rPr>
        <w:t>.</w:t>
      </w:r>
      <w:r>
        <w:rPr>
          <w:szCs w:val="28"/>
        </w:rPr>
        <w:t xml:space="preserve"> Both items were approved</w:t>
      </w:r>
    </w:p>
    <w:p w14:paraId="595BF3C7" w14:textId="77777777" w:rsidR="00FD2978" w:rsidRDefault="00FD2978" w:rsidP="00C44A82">
      <w:pPr>
        <w:rPr>
          <w:b/>
          <w:szCs w:val="28"/>
        </w:rPr>
      </w:pPr>
    </w:p>
    <w:p w14:paraId="203667BC" w14:textId="71E0D518" w:rsidR="00C44A82" w:rsidRPr="007D0B9D" w:rsidRDefault="005F2437" w:rsidP="00C44A82">
      <w:pPr>
        <w:rPr>
          <w:b/>
        </w:rPr>
      </w:pPr>
      <w:r w:rsidRPr="007D0B9D">
        <w:rPr>
          <w:b/>
          <w:szCs w:val="28"/>
        </w:rPr>
        <w:t>91/18</w:t>
      </w:r>
      <w:r w:rsidRPr="007D0B9D">
        <w:rPr>
          <w:b/>
          <w:szCs w:val="28"/>
        </w:rPr>
        <w:tab/>
      </w:r>
      <w:r w:rsidR="00C44A82" w:rsidRPr="007D0B9D">
        <w:rPr>
          <w:b/>
        </w:rPr>
        <w:t>To receive and approve the cost of installing an additional bench at the top of the Oval in line with the other benches sited on the Oval; £346 +vat</w:t>
      </w:r>
      <w:r w:rsidR="007D0B9D">
        <w:rPr>
          <w:b/>
        </w:rPr>
        <w:t xml:space="preserve">. </w:t>
      </w:r>
      <w:r w:rsidR="007D0B9D" w:rsidRPr="007D0B9D">
        <w:t>This was approved</w:t>
      </w:r>
    </w:p>
    <w:p w14:paraId="4BE3D019" w14:textId="3A7EE0D2" w:rsidR="00FF7A44" w:rsidRDefault="00FF7A44" w:rsidP="00CA6240">
      <w:pPr>
        <w:spacing w:line="360" w:lineRule="auto"/>
        <w:rPr>
          <w:szCs w:val="28"/>
        </w:rPr>
      </w:pPr>
    </w:p>
    <w:p w14:paraId="6AC33A7B" w14:textId="3D3D5FF7" w:rsidR="00CA6240" w:rsidRPr="007D0B9D" w:rsidRDefault="005F2437" w:rsidP="00BE5220">
      <w:pPr>
        <w:rPr>
          <w:b/>
          <w:szCs w:val="28"/>
        </w:rPr>
      </w:pPr>
      <w:r w:rsidRPr="007D0B9D">
        <w:rPr>
          <w:b/>
          <w:szCs w:val="28"/>
        </w:rPr>
        <w:t>92</w:t>
      </w:r>
      <w:r w:rsidR="00CA6240" w:rsidRPr="007D0B9D">
        <w:rPr>
          <w:b/>
          <w:szCs w:val="28"/>
        </w:rPr>
        <w:t>/18</w:t>
      </w:r>
      <w:r w:rsidR="00CA6240" w:rsidRPr="007D0B9D">
        <w:rPr>
          <w:b/>
          <w:szCs w:val="28"/>
        </w:rPr>
        <w:tab/>
      </w:r>
      <w:bookmarkStart w:id="0" w:name="_Hlk526963474"/>
      <w:r w:rsidR="00CA6240" w:rsidRPr="007D0B9D">
        <w:rPr>
          <w:b/>
          <w:szCs w:val="28"/>
        </w:rPr>
        <w:t xml:space="preserve">To receive and review the </w:t>
      </w:r>
      <w:r w:rsidR="00AC1010" w:rsidRPr="007D0B9D">
        <w:rPr>
          <w:b/>
          <w:szCs w:val="28"/>
        </w:rPr>
        <w:t>final</w:t>
      </w:r>
      <w:r w:rsidRPr="007D0B9D">
        <w:rPr>
          <w:b/>
          <w:szCs w:val="28"/>
        </w:rPr>
        <w:t xml:space="preserve"> </w:t>
      </w:r>
      <w:r w:rsidR="00CA6240" w:rsidRPr="007D0B9D">
        <w:rPr>
          <w:b/>
          <w:szCs w:val="28"/>
        </w:rPr>
        <w:t>draft of the financial budget for the year 1</w:t>
      </w:r>
      <w:r w:rsidR="00CA6240" w:rsidRPr="007D0B9D">
        <w:rPr>
          <w:b/>
          <w:szCs w:val="28"/>
          <w:vertAlign w:val="superscript"/>
        </w:rPr>
        <w:t>st</w:t>
      </w:r>
      <w:r w:rsidR="00CA6240" w:rsidRPr="007D0B9D">
        <w:rPr>
          <w:b/>
          <w:szCs w:val="28"/>
        </w:rPr>
        <w:t xml:space="preserve"> April 2019 to 31</w:t>
      </w:r>
      <w:r w:rsidR="00CA6240" w:rsidRPr="007D0B9D">
        <w:rPr>
          <w:b/>
          <w:szCs w:val="28"/>
          <w:vertAlign w:val="superscript"/>
        </w:rPr>
        <w:t>st</w:t>
      </w:r>
      <w:r w:rsidR="00CA6240" w:rsidRPr="007D0B9D">
        <w:rPr>
          <w:b/>
          <w:szCs w:val="28"/>
        </w:rPr>
        <w:t xml:space="preserve"> March 2020</w:t>
      </w:r>
      <w:r w:rsidR="007D0B9D">
        <w:rPr>
          <w:b/>
          <w:szCs w:val="28"/>
        </w:rPr>
        <w:t xml:space="preserve">. </w:t>
      </w:r>
      <w:r w:rsidR="007D0B9D" w:rsidRPr="007D0B9D">
        <w:rPr>
          <w:szCs w:val="28"/>
        </w:rPr>
        <w:t xml:space="preserve">This </w:t>
      </w:r>
      <w:r w:rsidR="007D0B9D">
        <w:rPr>
          <w:szCs w:val="28"/>
        </w:rPr>
        <w:t xml:space="preserve">had been pre-circulated however since then a few minor amendments needed to be made following clarification of some of the costs. However as these were minor, agreement was reached for the precept for NLPC </w:t>
      </w:r>
      <w:r w:rsidR="002850D2">
        <w:rPr>
          <w:szCs w:val="28"/>
        </w:rPr>
        <w:t xml:space="preserve">for the financial year 2019/20 </w:t>
      </w:r>
      <w:r w:rsidR="007D0B9D">
        <w:rPr>
          <w:szCs w:val="28"/>
        </w:rPr>
        <w:t xml:space="preserve">to be set at £10,000. This figure is </w:t>
      </w:r>
      <w:r w:rsidR="00FD2978">
        <w:rPr>
          <w:szCs w:val="28"/>
        </w:rPr>
        <w:t xml:space="preserve">significantly </w:t>
      </w:r>
      <w:r w:rsidR="007D0B9D">
        <w:rPr>
          <w:szCs w:val="28"/>
        </w:rPr>
        <w:t xml:space="preserve">lower than the current year </w:t>
      </w:r>
      <w:r w:rsidR="00FD2978">
        <w:rPr>
          <w:szCs w:val="28"/>
        </w:rPr>
        <w:t xml:space="preserve">(£13,136) </w:t>
      </w:r>
      <w:r w:rsidR="007D0B9D">
        <w:rPr>
          <w:szCs w:val="28"/>
        </w:rPr>
        <w:t xml:space="preserve">which had included one item of exceptional expenditure relating to the change in speed limit for </w:t>
      </w:r>
      <w:r w:rsidR="002850D2">
        <w:rPr>
          <w:szCs w:val="28"/>
        </w:rPr>
        <w:t xml:space="preserve">both </w:t>
      </w:r>
      <w:r w:rsidR="007D0B9D">
        <w:rPr>
          <w:szCs w:val="28"/>
        </w:rPr>
        <w:t>Edith Weston and Sta</w:t>
      </w:r>
      <w:r w:rsidR="00FD2978">
        <w:rPr>
          <w:szCs w:val="28"/>
        </w:rPr>
        <w:t>t</w:t>
      </w:r>
      <w:r w:rsidR="007D0B9D">
        <w:rPr>
          <w:szCs w:val="28"/>
        </w:rPr>
        <w:t>ion Road</w:t>
      </w:r>
      <w:r w:rsidR="00FD2978">
        <w:rPr>
          <w:szCs w:val="28"/>
        </w:rPr>
        <w:t xml:space="preserve"> and a requirement to fund Street Lighting for FY 17/18 and FY18/19</w:t>
      </w:r>
      <w:r w:rsidR="00B3233B">
        <w:rPr>
          <w:szCs w:val="28"/>
        </w:rPr>
        <w:t>.</w:t>
      </w:r>
      <w:r w:rsidR="00FD2978">
        <w:rPr>
          <w:szCs w:val="28"/>
        </w:rPr>
        <w:t xml:space="preserve"> </w:t>
      </w:r>
    </w:p>
    <w:bookmarkEnd w:id="0"/>
    <w:p w14:paraId="7BBD148F" w14:textId="77777777" w:rsidR="00EF4218" w:rsidRDefault="00EF4218" w:rsidP="009A3E01">
      <w:pPr>
        <w:spacing w:line="360" w:lineRule="auto"/>
        <w:rPr>
          <w:szCs w:val="28"/>
        </w:rPr>
      </w:pPr>
    </w:p>
    <w:p w14:paraId="48DEEAC8" w14:textId="5ACBE68F" w:rsidR="000A6AC7" w:rsidRPr="000A6AC7" w:rsidRDefault="00AC1010" w:rsidP="009A3E01">
      <w:pPr>
        <w:spacing w:line="360" w:lineRule="auto"/>
      </w:pPr>
      <w:r w:rsidRPr="007D0B9D">
        <w:rPr>
          <w:b/>
          <w:szCs w:val="28"/>
        </w:rPr>
        <w:t>9</w:t>
      </w:r>
      <w:r w:rsidR="005F2437" w:rsidRPr="007D0B9D">
        <w:rPr>
          <w:b/>
          <w:szCs w:val="28"/>
        </w:rPr>
        <w:t>3</w:t>
      </w:r>
      <w:r w:rsidR="008E3457" w:rsidRPr="007D0B9D">
        <w:rPr>
          <w:b/>
          <w:szCs w:val="28"/>
        </w:rPr>
        <w:t>/18</w:t>
      </w:r>
      <w:r w:rsidR="008E3457" w:rsidRPr="007D0B9D">
        <w:rPr>
          <w:b/>
          <w:szCs w:val="28"/>
        </w:rPr>
        <w:tab/>
      </w:r>
      <w:r w:rsidR="00270EFA" w:rsidRPr="007D0B9D">
        <w:rPr>
          <w:b/>
          <w:szCs w:val="28"/>
        </w:rPr>
        <w:t>Planning</w:t>
      </w:r>
      <w:r w:rsidR="00270EFA" w:rsidRPr="008E3457">
        <w:rPr>
          <w:szCs w:val="28"/>
        </w:rPr>
        <w:t xml:space="preserve"> - Cllr Smith</w:t>
      </w:r>
      <w:r w:rsidR="009A3E01">
        <w:t xml:space="preserve"> </w:t>
      </w:r>
      <w:r w:rsidR="007D0B9D">
        <w:t>confirmed the</w:t>
      </w:r>
      <w:r w:rsidR="00263DE1">
        <w:t xml:space="preserve"> following application</w:t>
      </w:r>
      <w:r w:rsidR="00C44A82">
        <w:t>s</w:t>
      </w:r>
      <w:r w:rsidR="00263DE1">
        <w:t xml:space="preserve"> </w:t>
      </w:r>
      <w:r w:rsidR="007D0B9D">
        <w:t>had been</w:t>
      </w:r>
      <w:r w:rsidR="00263DE1">
        <w:t xml:space="preserve"> received</w:t>
      </w:r>
      <w:r w:rsidR="00B83296" w:rsidRPr="008222E2">
        <w:t>:</w:t>
      </w:r>
    </w:p>
    <w:p w14:paraId="60871D49" w14:textId="6066291C" w:rsidR="00E42D70" w:rsidRPr="00E42D70" w:rsidRDefault="00C44A82" w:rsidP="00E42D70">
      <w:pPr>
        <w:pStyle w:val="ListParagraph"/>
        <w:numPr>
          <w:ilvl w:val="0"/>
          <w:numId w:val="18"/>
        </w:numPr>
        <w:rPr>
          <w:rFonts w:ascii="ArialMT" w:hAnsi="ArialMT" w:cs="ArialMT"/>
          <w:color w:val="000000"/>
          <w:sz w:val="24"/>
        </w:rPr>
      </w:pPr>
      <w:r w:rsidRPr="00C44A82">
        <w:rPr>
          <w:rFonts w:ascii="ArialMT" w:hAnsi="ArialMT" w:cs="ArialMT"/>
          <w:b/>
          <w:color w:val="000000"/>
          <w:sz w:val="24"/>
        </w:rPr>
        <w:t>2018/1138/CAT</w:t>
      </w:r>
      <w:r w:rsidR="00E42D70">
        <w:rPr>
          <w:rFonts w:ascii="ArialMT" w:hAnsi="ArialMT" w:cs="ArialMT"/>
          <w:b/>
          <w:color w:val="000000"/>
          <w:sz w:val="24"/>
        </w:rPr>
        <w:t>:</w:t>
      </w:r>
      <w:r>
        <w:rPr>
          <w:rFonts w:ascii="ArialMT" w:hAnsi="ArialMT" w:cs="ArialMT"/>
          <w:b/>
          <w:color w:val="000000"/>
          <w:sz w:val="24"/>
        </w:rPr>
        <w:t xml:space="preserve"> </w:t>
      </w:r>
      <w:r w:rsidRPr="00C44A82">
        <w:rPr>
          <w:rFonts w:ascii="Arial-BoldMT" w:hAnsi="Arial-BoldMT" w:cs="Arial-BoldMT"/>
          <w:b/>
          <w:bCs/>
          <w:color w:val="000000"/>
          <w:sz w:val="24"/>
        </w:rPr>
        <w:t>APPLICATION TO CARRY OUT WORK TO A TREE SITUATED IN A CONSERVATION AREA</w:t>
      </w:r>
      <w:r>
        <w:rPr>
          <w:rFonts w:ascii="Arial-BoldMT" w:hAnsi="Arial-BoldMT" w:cs="Arial-BoldMT"/>
          <w:b/>
          <w:bCs/>
          <w:color w:val="000000"/>
          <w:sz w:val="24"/>
        </w:rPr>
        <w:t xml:space="preserve">. </w:t>
      </w:r>
      <w:r w:rsidRPr="00C44A82">
        <w:rPr>
          <w:rFonts w:ascii="Arial-BoldMT" w:hAnsi="Arial-BoldMT" w:cs="Arial-BoldMT"/>
          <w:b/>
          <w:bCs/>
          <w:color w:val="000000"/>
          <w:sz w:val="24"/>
        </w:rPr>
        <w:t xml:space="preserve">PROPOSAL: </w:t>
      </w:r>
      <w:r w:rsidRPr="00C44A82">
        <w:rPr>
          <w:rFonts w:ascii="Arial-BoldMT" w:hAnsi="Arial-BoldMT" w:cs="Arial-BoldMT"/>
          <w:bCs/>
          <w:color w:val="000000"/>
          <w:sz w:val="24"/>
        </w:rPr>
        <w:t xml:space="preserve">Fell 1 No. Horse Chestnut (Aesculus </w:t>
      </w:r>
      <w:proofErr w:type="spellStart"/>
      <w:r w:rsidRPr="00C44A82">
        <w:rPr>
          <w:rFonts w:ascii="Arial-BoldMT" w:hAnsi="Arial-BoldMT" w:cs="Arial-BoldMT"/>
          <w:bCs/>
          <w:color w:val="000000"/>
          <w:sz w:val="24"/>
        </w:rPr>
        <w:t>hippocastanum</w:t>
      </w:r>
      <w:proofErr w:type="spellEnd"/>
      <w:r w:rsidRPr="00C44A82">
        <w:rPr>
          <w:rFonts w:ascii="Arial-BoldMT" w:hAnsi="Arial-BoldMT" w:cs="Arial-BoldMT"/>
          <w:bCs/>
          <w:color w:val="000000"/>
          <w:sz w:val="24"/>
        </w:rPr>
        <w:t>) - Tree 196. Fell 1 No. Small leaved Lime (</w:t>
      </w:r>
      <w:proofErr w:type="spellStart"/>
      <w:r w:rsidRPr="00C44A82">
        <w:rPr>
          <w:rFonts w:ascii="Arial-BoldMT" w:hAnsi="Arial-BoldMT" w:cs="Arial-BoldMT"/>
          <w:bCs/>
          <w:color w:val="000000"/>
          <w:sz w:val="24"/>
        </w:rPr>
        <w:t>Tilia</w:t>
      </w:r>
      <w:proofErr w:type="spellEnd"/>
      <w:r w:rsidRPr="00C44A82">
        <w:rPr>
          <w:rFonts w:ascii="Arial-BoldMT" w:hAnsi="Arial-BoldMT" w:cs="Arial-BoldMT"/>
          <w:bCs/>
          <w:color w:val="000000"/>
          <w:sz w:val="24"/>
        </w:rPr>
        <w:t xml:space="preserve"> </w:t>
      </w:r>
      <w:proofErr w:type="spellStart"/>
      <w:r w:rsidRPr="00C44A82">
        <w:rPr>
          <w:rFonts w:ascii="Arial-BoldMT" w:hAnsi="Arial-BoldMT" w:cs="Arial-BoldMT"/>
          <w:bCs/>
          <w:color w:val="000000"/>
          <w:sz w:val="24"/>
        </w:rPr>
        <w:t>Cordata</w:t>
      </w:r>
      <w:proofErr w:type="spellEnd"/>
      <w:r w:rsidRPr="00C44A82">
        <w:rPr>
          <w:rFonts w:ascii="Arial-BoldMT" w:hAnsi="Arial-BoldMT" w:cs="Arial-BoldMT"/>
          <w:bCs/>
          <w:color w:val="000000"/>
          <w:sz w:val="24"/>
        </w:rPr>
        <w:t>) - Tree 236. The Oval Recreation Ground Pinfold Lane North Luffenham Rutland</w:t>
      </w:r>
      <w:r w:rsidR="00B3233B">
        <w:rPr>
          <w:rFonts w:ascii="Arial-BoldMT" w:hAnsi="Arial-BoldMT" w:cs="Arial-BoldMT"/>
          <w:bCs/>
          <w:color w:val="000000"/>
          <w:sz w:val="24"/>
        </w:rPr>
        <w:t>. (Tree 236 considered within the Trust Agenda.)</w:t>
      </w:r>
    </w:p>
    <w:p w14:paraId="219FDDB7" w14:textId="7AF33D64" w:rsidR="00E42D70" w:rsidRPr="00E42D70" w:rsidRDefault="00E42D70" w:rsidP="00E42D70">
      <w:pPr>
        <w:pStyle w:val="ListParagraph"/>
        <w:numPr>
          <w:ilvl w:val="0"/>
          <w:numId w:val="18"/>
        </w:numPr>
        <w:rPr>
          <w:rFonts w:ascii="ArialMT" w:hAnsi="ArialMT" w:cs="ArialMT"/>
          <w:b/>
          <w:color w:val="000000"/>
          <w:sz w:val="24"/>
        </w:rPr>
      </w:pPr>
      <w:r w:rsidRPr="00E42D70">
        <w:rPr>
          <w:rFonts w:ascii="ArialMT" w:hAnsi="ArialMT" w:cs="ArialMT"/>
          <w:b/>
          <w:color w:val="000000"/>
          <w:sz w:val="24"/>
        </w:rPr>
        <w:lastRenderedPageBreak/>
        <w:t>2018/0993/LBA: Planning (Listed Building and Conservation Areas) Act 1990</w:t>
      </w:r>
    </w:p>
    <w:p w14:paraId="13C4DCB9" w14:textId="6E29D79E" w:rsidR="00C44A82" w:rsidRPr="00E42D70" w:rsidRDefault="00E42D70" w:rsidP="00E42D70">
      <w:pPr>
        <w:autoSpaceDE w:val="0"/>
        <w:autoSpaceDN w:val="0"/>
        <w:adjustRightInd w:val="0"/>
        <w:ind w:left="720"/>
        <w:rPr>
          <w:rFonts w:ascii="Arial-BoldMT" w:hAnsi="Arial-BoldMT" w:cs="Arial-BoldMT"/>
          <w:bCs/>
          <w:color w:val="000000"/>
          <w:sz w:val="24"/>
        </w:rPr>
      </w:pPr>
      <w:r>
        <w:rPr>
          <w:rFonts w:ascii="Arial-BoldMT" w:hAnsi="Arial-BoldMT" w:cs="Arial-BoldMT"/>
          <w:b/>
          <w:bCs/>
          <w:color w:val="000000"/>
          <w:sz w:val="24"/>
        </w:rPr>
        <w:t xml:space="preserve">PROPOSAL: </w:t>
      </w:r>
      <w:r w:rsidRPr="00E42D70">
        <w:rPr>
          <w:rFonts w:ascii="Arial-BoldMT" w:hAnsi="Arial-BoldMT" w:cs="Arial-BoldMT"/>
          <w:bCs/>
          <w:color w:val="000000"/>
          <w:sz w:val="24"/>
        </w:rPr>
        <w:t xml:space="preserve">Damp proofing the ground floor of end of terrace of grade 2 listed building. </w:t>
      </w:r>
      <w:r w:rsidRPr="00E42D70">
        <w:rPr>
          <w:rFonts w:ascii="ArialMT" w:hAnsi="ArialMT" w:cs="ArialMT"/>
          <w:color w:val="000000"/>
          <w:sz w:val="24"/>
        </w:rPr>
        <w:t>3 Old School Close North Luffenham Rutland LE15 8LG</w:t>
      </w:r>
      <w:r w:rsidR="00B3233B">
        <w:rPr>
          <w:rFonts w:ascii="ArialMT" w:hAnsi="ArialMT" w:cs="ArialMT"/>
          <w:color w:val="000000"/>
          <w:sz w:val="24"/>
        </w:rPr>
        <w:t xml:space="preserve"> </w:t>
      </w:r>
      <w:r w:rsidR="00B3233B" w:rsidRPr="00820A06">
        <w:rPr>
          <w:rFonts w:ascii="ArialMT" w:hAnsi="ArialMT" w:cs="ArialMT"/>
          <w:color w:val="000000"/>
          <w:sz w:val="24"/>
        </w:rPr>
        <w:t xml:space="preserve">(Cllr Riordan </w:t>
      </w:r>
      <w:r w:rsidR="00D32529" w:rsidRPr="00820A06">
        <w:rPr>
          <w:rFonts w:ascii="ArialMT" w:hAnsi="ArialMT" w:cs="ArialMT"/>
          <w:color w:val="000000"/>
          <w:sz w:val="24"/>
        </w:rPr>
        <w:t>declared an inter</w:t>
      </w:r>
      <w:r w:rsidR="00820A06" w:rsidRPr="00820A06">
        <w:rPr>
          <w:rFonts w:ascii="ArialMT" w:hAnsi="ArialMT" w:cs="ArialMT"/>
          <w:color w:val="000000"/>
          <w:sz w:val="24"/>
        </w:rPr>
        <w:t>e</w:t>
      </w:r>
      <w:r w:rsidR="00D32529" w:rsidRPr="00820A06">
        <w:rPr>
          <w:rFonts w:ascii="ArialMT" w:hAnsi="ArialMT" w:cs="ArialMT"/>
          <w:color w:val="000000"/>
          <w:sz w:val="24"/>
        </w:rPr>
        <w:t>st with regard to this application</w:t>
      </w:r>
      <w:r w:rsidR="00EC7214" w:rsidRPr="00820A06">
        <w:rPr>
          <w:rFonts w:ascii="ArialMT" w:hAnsi="ArialMT" w:cs="ArialMT"/>
          <w:color w:val="000000"/>
          <w:sz w:val="24"/>
        </w:rPr>
        <w:t>)</w:t>
      </w:r>
      <w:r w:rsidR="00D32529" w:rsidRPr="00820A06">
        <w:rPr>
          <w:rFonts w:ascii="ArialMT" w:hAnsi="ArialMT" w:cs="ArialMT"/>
          <w:color w:val="000000"/>
          <w:sz w:val="24"/>
        </w:rPr>
        <w:t>.</w:t>
      </w:r>
    </w:p>
    <w:p w14:paraId="348D6E30" w14:textId="77777777" w:rsidR="00C44A82" w:rsidRDefault="00C44A82" w:rsidP="000F7969">
      <w:pPr>
        <w:rPr>
          <w:rFonts w:ascii="ArialMT" w:hAnsi="ArialMT" w:cs="ArialMT"/>
          <w:color w:val="000000"/>
          <w:sz w:val="24"/>
        </w:rPr>
      </w:pPr>
    </w:p>
    <w:p w14:paraId="347DA705" w14:textId="25EDC451" w:rsidR="00162945" w:rsidRDefault="00162945" w:rsidP="000F7969">
      <w:pPr>
        <w:rPr>
          <w:rFonts w:ascii="ArialMT" w:hAnsi="ArialMT" w:cs="ArialMT"/>
          <w:color w:val="000000"/>
          <w:sz w:val="24"/>
        </w:rPr>
      </w:pPr>
      <w:r>
        <w:rPr>
          <w:rFonts w:ascii="ArialMT" w:hAnsi="ArialMT" w:cs="ArialMT"/>
          <w:color w:val="000000"/>
          <w:sz w:val="24"/>
        </w:rPr>
        <w:t>To note the following planning application approvals</w:t>
      </w:r>
    </w:p>
    <w:p w14:paraId="1B10DD0D" w14:textId="5BAC0F3F" w:rsidR="00162945" w:rsidRDefault="00162945" w:rsidP="00162945">
      <w:pPr>
        <w:pStyle w:val="ListParagraph"/>
        <w:numPr>
          <w:ilvl w:val="0"/>
          <w:numId w:val="14"/>
        </w:numPr>
        <w:rPr>
          <w:rFonts w:ascii="ArialMT" w:hAnsi="ArialMT" w:cs="ArialMT"/>
          <w:color w:val="000000"/>
          <w:sz w:val="24"/>
        </w:rPr>
      </w:pPr>
      <w:r w:rsidRPr="00162945">
        <w:rPr>
          <w:rFonts w:ascii="ArialMT" w:hAnsi="ArialMT" w:cs="ArialMT"/>
          <w:b/>
          <w:color w:val="000000"/>
          <w:sz w:val="24"/>
        </w:rPr>
        <w:t>2018/</w:t>
      </w:r>
      <w:r w:rsidR="00AC1010">
        <w:rPr>
          <w:rFonts w:ascii="ArialMT" w:hAnsi="ArialMT" w:cs="ArialMT"/>
          <w:b/>
          <w:color w:val="000000"/>
          <w:sz w:val="24"/>
        </w:rPr>
        <w:t>0954/CAT</w:t>
      </w:r>
      <w:r>
        <w:rPr>
          <w:rFonts w:ascii="ArialMT" w:hAnsi="ArialMT" w:cs="ArialMT"/>
          <w:color w:val="000000"/>
          <w:sz w:val="24"/>
        </w:rPr>
        <w:t xml:space="preserve"> – The </w:t>
      </w:r>
      <w:r w:rsidR="00AC1010">
        <w:rPr>
          <w:rFonts w:ascii="ArialMT" w:hAnsi="ArialMT" w:cs="ArialMT"/>
          <w:color w:val="000000"/>
          <w:sz w:val="24"/>
        </w:rPr>
        <w:t>re-pollard 2 cherry trees at 2A Digby Road</w:t>
      </w:r>
    </w:p>
    <w:p w14:paraId="5BEA8064" w14:textId="1C481999" w:rsidR="00162945" w:rsidRPr="00162945" w:rsidRDefault="00162945" w:rsidP="00162945">
      <w:pPr>
        <w:pStyle w:val="ListParagraph"/>
        <w:numPr>
          <w:ilvl w:val="0"/>
          <w:numId w:val="14"/>
        </w:numPr>
        <w:rPr>
          <w:rFonts w:ascii="ArialMT" w:hAnsi="ArialMT" w:cs="ArialMT"/>
          <w:color w:val="000000"/>
          <w:sz w:val="24"/>
        </w:rPr>
      </w:pPr>
      <w:r w:rsidRPr="00162945">
        <w:rPr>
          <w:rFonts w:ascii="ArialMT" w:hAnsi="ArialMT" w:cs="ArialMT"/>
          <w:b/>
          <w:color w:val="000000"/>
          <w:sz w:val="24"/>
        </w:rPr>
        <w:t>2018/</w:t>
      </w:r>
      <w:r w:rsidR="00AC1010">
        <w:rPr>
          <w:rFonts w:ascii="ArialMT" w:hAnsi="ArialMT" w:cs="ArialMT"/>
          <w:b/>
          <w:color w:val="000000"/>
          <w:sz w:val="24"/>
        </w:rPr>
        <w:t>0955</w:t>
      </w:r>
      <w:r w:rsidRPr="00162945">
        <w:rPr>
          <w:rFonts w:ascii="ArialMT" w:hAnsi="ArialMT" w:cs="ArialMT"/>
          <w:b/>
          <w:color w:val="000000"/>
          <w:sz w:val="24"/>
        </w:rPr>
        <w:t>/CAT</w:t>
      </w:r>
      <w:r>
        <w:rPr>
          <w:rFonts w:ascii="ArialMT" w:hAnsi="ArialMT" w:cs="ArialMT"/>
          <w:color w:val="000000"/>
          <w:sz w:val="24"/>
        </w:rPr>
        <w:t xml:space="preserve"> – To </w:t>
      </w:r>
      <w:r w:rsidR="00AC1010">
        <w:rPr>
          <w:rFonts w:ascii="ArialMT" w:hAnsi="ArialMT" w:cs="ArialMT"/>
          <w:color w:val="000000"/>
          <w:sz w:val="24"/>
        </w:rPr>
        <w:t>reduce height of cedar tree at Sunny Knoll Farm, Digby Road</w:t>
      </w:r>
    </w:p>
    <w:p w14:paraId="719F3C57" w14:textId="77777777" w:rsidR="00D32529" w:rsidRDefault="00D32529" w:rsidP="000F7969"/>
    <w:p w14:paraId="36C0631C" w14:textId="461B7E10" w:rsidR="004D74D1" w:rsidRDefault="00AC1010" w:rsidP="000F7969">
      <w:r w:rsidRPr="007D0B9D">
        <w:rPr>
          <w:b/>
        </w:rPr>
        <w:t>9</w:t>
      </w:r>
      <w:r w:rsidR="00E42D70" w:rsidRPr="007D0B9D">
        <w:rPr>
          <w:b/>
        </w:rPr>
        <w:t>4</w:t>
      </w:r>
      <w:r w:rsidR="001F66D1" w:rsidRPr="007D0B9D">
        <w:rPr>
          <w:b/>
        </w:rPr>
        <w:t>/18</w:t>
      </w:r>
      <w:r w:rsidR="00E42D70" w:rsidRPr="007D0B9D">
        <w:rPr>
          <w:b/>
        </w:rPr>
        <w:tab/>
      </w:r>
      <w:r w:rsidRPr="007D0B9D">
        <w:rPr>
          <w:b/>
        </w:rPr>
        <w:t>To receive and approve the report on the 2018 Bonfire night</w:t>
      </w:r>
      <w:r>
        <w:t xml:space="preserve"> Cllr Cummings </w:t>
      </w:r>
      <w:r w:rsidR="007D0B9D">
        <w:t xml:space="preserve">reported that it had been a very successful evening with approximately 600 people attending. </w:t>
      </w:r>
      <w:r w:rsidR="0038058F">
        <w:t>A net profit of £996 had been generated towards PC funds. The cricket club who had managed the BBQ and hot drinks stand had also had a successful evening.</w:t>
      </w:r>
      <w:r w:rsidR="00B3233B">
        <w:t xml:space="preserve"> The PC endorsed the report.</w:t>
      </w:r>
    </w:p>
    <w:p w14:paraId="65216FBF" w14:textId="4EC8EB65" w:rsidR="001F66D1" w:rsidRDefault="001F66D1" w:rsidP="001F66D1"/>
    <w:p w14:paraId="0CFB68F2" w14:textId="0E34A149" w:rsidR="001F66D1" w:rsidRPr="0038058F" w:rsidRDefault="00AC1010" w:rsidP="001F66D1">
      <w:pPr>
        <w:rPr>
          <w:b/>
        </w:rPr>
      </w:pPr>
      <w:r w:rsidRPr="0038058F">
        <w:rPr>
          <w:b/>
        </w:rPr>
        <w:t>9</w:t>
      </w:r>
      <w:r w:rsidR="00E42D70" w:rsidRPr="0038058F">
        <w:rPr>
          <w:b/>
        </w:rPr>
        <w:t>5</w:t>
      </w:r>
      <w:r w:rsidR="001F66D1" w:rsidRPr="0038058F">
        <w:rPr>
          <w:b/>
        </w:rPr>
        <w:t>/18</w:t>
      </w:r>
      <w:r w:rsidR="00E42D70" w:rsidRPr="0038058F">
        <w:rPr>
          <w:b/>
        </w:rPr>
        <w:tab/>
      </w:r>
      <w:r w:rsidR="00CC7AFA" w:rsidRPr="0038058F">
        <w:rPr>
          <w:b/>
        </w:rPr>
        <w:t xml:space="preserve">Seek </w:t>
      </w:r>
      <w:r w:rsidR="00064CF2" w:rsidRPr="0038058F">
        <w:rPr>
          <w:b/>
        </w:rPr>
        <w:t>r</w:t>
      </w:r>
      <w:r w:rsidR="001255BD" w:rsidRPr="0038058F">
        <w:rPr>
          <w:b/>
        </w:rPr>
        <w:t xml:space="preserve">eview of RCC policy in respect of </w:t>
      </w:r>
      <w:r w:rsidR="001F66D1" w:rsidRPr="0038058F">
        <w:rPr>
          <w:b/>
        </w:rPr>
        <w:t xml:space="preserve">affordable housing in </w:t>
      </w:r>
      <w:r w:rsidR="001A41AA" w:rsidRPr="0038058F">
        <w:rPr>
          <w:b/>
        </w:rPr>
        <w:t>Geoff Sewell Close</w:t>
      </w:r>
      <w:r w:rsidR="0038058F">
        <w:rPr>
          <w:b/>
        </w:rPr>
        <w:t xml:space="preserve">. </w:t>
      </w:r>
      <w:r w:rsidR="0038058F" w:rsidRPr="0038058F">
        <w:t>C</w:t>
      </w:r>
      <w:r w:rsidR="0038058F">
        <w:t xml:space="preserve">ounty Cllr Waller advised that she was still seeking written response but </w:t>
      </w:r>
      <w:r w:rsidR="00B3233B">
        <w:t>at present</w:t>
      </w:r>
      <w:r w:rsidR="0038058F">
        <w:t xml:space="preserve"> we were no further forward. She had not accepted the first response from the responsible officer at </w:t>
      </w:r>
      <w:proofErr w:type="gramStart"/>
      <w:r w:rsidR="0038058F">
        <w:t>RCC ,</w:t>
      </w:r>
      <w:proofErr w:type="gramEnd"/>
      <w:r w:rsidR="0038058F">
        <w:t xml:space="preserve"> so they have been asked to come back again. It would appear that there is no control in place to ensure that when properties become available again that they are re-sold under the original terms.  </w:t>
      </w:r>
      <w:r w:rsidR="00423F6C">
        <w:t>Due to the importance of this item, especially when considering any shared ownership housing that may form part of SGB, that this item would remain on future agendas.</w:t>
      </w:r>
      <w:r w:rsidR="0038058F">
        <w:t xml:space="preserve"> </w:t>
      </w:r>
    </w:p>
    <w:p w14:paraId="2553939C" w14:textId="12527E5F" w:rsidR="009C6F9D" w:rsidRDefault="009C6F9D" w:rsidP="001F66D1"/>
    <w:p w14:paraId="01C6CCEB" w14:textId="45F8171D" w:rsidR="009C6F9D" w:rsidRDefault="00AC1010" w:rsidP="001F66D1">
      <w:r w:rsidRPr="0038058F">
        <w:rPr>
          <w:b/>
        </w:rPr>
        <w:t>9</w:t>
      </w:r>
      <w:r w:rsidR="00E42D70" w:rsidRPr="0038058F">
        <w:rPr>
          <w:b/>
        </w:rPr>
        <w:t>6</w:t>
      </w:r>
      <w:r w:rsidR="009C6F9D" w:rsidRPr="0038058F">
        <w:rPr>
          <w:b/>
        </w:rPr>
        <w:t>/18</w:t>
      </w:r>
      <w:r w:rsidR="00E42D70" w:rsidRPr="0038058F">
        <w:rPr>
          <w:b/>
        </w:rPr>
        <w:tab/>
      </w:r>
      <w:r w:rsidR="009C6F9D" w:rsidRPr="0038058F">
        <w:rPr>
          <w:b/>
        </w:rPr>
        <w:t>To receive a report on progress to updating website</w:t>
      </w:r>
      <w:r w:rsidR="009C6F9D">
        <w:t xml:space="preserve"> – Cllr Burrows</w:t>
      </w:r>
      <w:r w:rsidR="0038058F">
        <w:t xml:space="preserve"> advised that he had met with the Chair to start to move items to Google Docs </w:t>
      </w:r>
      <w:r w:rsidR="00C34AF6">
        <w:t>with a further meeting to be scheduled with the Clerk.</w:t>
      </w:r>
    </w:p>
    <w:p w14:paraId="0F270FFB" w14:textId="689CCA8D" w:rsidR="00ED2BE4" w:rsidRDefault="00ED2BE4" w:rsidP="001F66D1"/>
    <w:p w14:paraId="6213702B" w14:textId="784AC3DC" w:rsidR="00ED2BE4" w:rsidRDefault="00E15967" w:rsidP="001F66D1">
      <w:r w:rsidRPr="00C34AF6">
        <w:rPr>
          <w:b/>
        </w:rPr>
        <w:t>9</w:t>
      </w:r>
      <w:r w:rsidR="00E42D70" w:rsidRPr="00C34AF6">
        <w:rPr>
          <w:b/>
        </w:rPr>
        <w:t>7</w:t>
      </w:r>
      <w:r w:rsidR="00ED2BE4" w:rsidRPr="00C34AF6">
        <w:rPr>
          <w:b/>
        </w:rPr>
        <w:t>/18</w:t>
      </w:r>
      <w:r w:rsidR="00ED2BE4" w:rsidRPr="00C34AF6">
        <w:rPr>
          <w:b/>
        </w:rPr>
        <w:tab/>
        <w:t xml:space="preserve">To receive </w:t>
      </w:r>
      <w:r w:rsidRPr="00C34AF6">
        <w:rPr>
          <w:b/>
        </w:rPr>
        <w:t>an update on the installation of the additional play equipment</w:t>
      </w:r>
      <w:r w:rsidR="00C34AF6">
        <w:t>. The clerk advised that following the last meeting the additional items had been ordered. The order with Wicksteed was still outstanding with as yet, no date for installation. The goal posts had been delivered and Cllr Cade will be arranging installation in due course.</w:t>
      </w:r>
    </w:p>
    <w:p w14:paraId="1C8C9EFE" w14:textId="59651440" w:rsidR="001255BD" w:rsidRDefault="001255BD" w:rsidP="001F66D1"/>
    <w:p w14:paraId="27401B70" w14:textId="001CD686" w:rsidR="00D32529" w:rsidRDefault="00D32529" w:rsidP="00D32529">
      <w:pPr>
        <w:rPr>
          <w:rFonts w:ascii="Calibri" w:hAnsi="Calibri"/>
          <w:szCs w:val="22"/>
        </w:rPr>
      </w:pPr>
      <w:r>
        <w:rPr>
          <w:b/>
          <w:bCs/>
        </w:rPr>
        <w:t xml:space="preserve">98/18        To receive an update on the situation with regard to the Community Centre. </w:t>
      </w:r>
      <w:r w:rsidRPr="00820A06">
        <w:t xml:space="preserve">Cllr Riordan briefly summarised the current legal and financial position relevant to the Community Centre.  In particular that RCC lease the community wing premises from the Diocese, with full maintenance responsibility, and with a term in the lease specifying that the property must be used for the benefit of the residents of NL.  Both RCC and the school have indicated that they would like to change </w:t>
      </w:r>
      <w:r w:rsidR="008F0306">
        <w:t>the current arrangements</w:t>
      </w:r>
      <w:bookmarkStart w:id="1" w:name="_GoBack"/>
      <w:bookmarkEnd w:id="1"/>
      <w:r w:rsidRPr="00820A06">
        <w:t>, although no proposal has yet been put to the village.   It was agreed that we should set up a working group to liaise with RCC, the school and the diocese as appropriate.  This initially to include Cllrs Riordan and Cade, who could co-opt other non-councillors with appropriate knowledge and experience.  Cllrs Riordan and Cade to draft terms of reference for this group for discussion at the next PC meeting.</w:t>
      </w:r>
      <w:r>
        <w:t>    </w:t>
      </w:r>
    </w:p>
    <w:p w14:paraId="786D52E7" w14:textId="77777777" w:rsidR="00D32529" w:rsidRDefault="00D32529" w:rsidP="001F66D1"/>
    <w:p w14:paraId="6E2D19FF" w14:textId="14253F97" w:rsidR="00E6248F" w:rsidRDefault="00E6248F" w:rsidP="00E42D70">
      <w:r w:rsidRPr="00423F6C">
        <w:rPr>
          <w:b/>
        </w:rPr>
        <w:lastRenderedPageBreak/>
        <w:t>99/18</w:t>
      </w:r>
      <w:r w:rsidRPr="00423F6C">
        <w:rPr>
          <w:b/>
        </w:rPr>
        <w:tab/>
        <w:t>NLPC Resilience Plan for 2019</w:t>
      </w:r>
      <w:r w:rsidR="00423F6C">
        <w:rPr>
          <w:b/>
        </w:rPr>
        <w:t xml:space="preserve"> </w:t>
      </w:r>
      <w:r w:rsidR="00C20BFE">
        <w:t>Cllr Cummings</w:t>
      </w:r>
      <w:r w:rsidR="00423F6C">
        <w:t xml:space="preserve"> advised that he was currently working on an updated plan, looking at the plans of other local councils. The idea would be to link it with the Good Neighbour scheme.</w:t>
      </w:r>
    </w:p>
    <w:p w14:paraId="2B6A8B2C" w14:textId="77777777" w:rsidR="00B3233B" w:rsidRDefault="00B3233B" w:rsidP="00E42D70"/>
    <w:p w14:paraId="199B154F" w14:textId="55A85DA9" w:rsidR="0007318D" w:rsidRDefault="00B3233B" w:rsidP="00E42D70">
      <w:r>
        <w:rPr>
          <w:b/>
        </w:rPr>
        <w:t>Welcome Pack</w:t>
      </w:r>
      <w:r>
        <w:t xml:space="preserve">. </w:t>
      </w:r>
      <w:r w:rsidR="0007318D">
        <w:t>Cllr Inman advised that the current pack needed updating. It was agreed that we wished to continue with it therefore Cllr Inman would review the current pack and put forward a funding request to next PC meeting in January to cover the cost of updating and printing it.</w:t>
      </w:r>
    </w:p>
    <w:p w14:paraId="21843BD3" w14:textId="77777777" w:rsidR="00E6248F" w:rsidRDefault="00E6248F" w:rsidP="00E42D70"/>
    <w:p w14:paraId="28C0CE02" w14:textId="0162997F" w:rsidR="00E42D70" w:rsidRPr="00D238FB" w:rsidRDefault="00E6248F" w:rsidP="00E42D70">
      <w:r w:rsidRPr="00423F6C">
        <w:rPr>
          <w:b/>
        </w:rPr>
        <w:t>100</w:t>
      </w:r>
      <w:r w:rsidR="009F5A6D" w:rsidRPr="00423F6C">
        <w:rPr>
          <w:b/>
        </w:rPr>
        <w:t>/18</w:t>
      </w:r>
      <w:r w:rsidR="009F5A6D" w:rsidRPr="00423F6C">
        <w:rPr>
          <w:b/>
        </w:rPr>
        <w:tab/>
      </w:r>
      <w:r w:rsidR="00E42D70" w:rsidRPr="00423F6C">
        <w:rPr>
          <w:b/>
        </w:rPr>
        <w:t>To consider dates for future Parish Council meetings</w:t>
      </w:r>
      <w:r w:rsidR="00423F6C">
        <w:rPr>
          <w:b/>
        </w:rPr>
        <w:t>:</w:t>
      </w:r>
      <w:r w:rsidR="00E42D70">
        <w:t xml:space="preserve"> </w:t>
      </w:r>
      <w:r w:rsidR="00636E91">
        <w:t xml:space="preserve">A list of dates covering the period April 2019 to April 2020 had been circulated. Whilst it was pointed out by County Cllr Waller that the date </w:t>
      </w:r>
      <w:proofErr w:type="spellStart"/>
      <w:r w:rsidR="00636E91">
        <w:t>pproposed</w:t>
      </w:r>
      <w:proofErr w:type="spellEnd"/>
      <w:r w:rsidR="00636E91">
        <w:t xml:space="preserve"> for the Annual Parish Council meeting, being 20</w:t>
      </w:r>
      <w:r w:rsidR="00636E91" w:rsidRPr="00636E91">
        <w:rPr>
          <w:vertAlign w:val="superscript"/>
        </w:rPr>
        <w:t>th</w:t>
      </w:r>
      <w:r w:rsidR="00636E91">
        <w:t xml:space="preserve"> May 2019, clashed with RCC Annual meeting, it was </w:t>
      </w:r>
      <w:proofErr w:type="spellStart"/>
      <w:r w:rsidR="00636E91">
        <w:t>deceided</w:t>
      </w:r>
      <w:proofErr w:type="spellEnd"/>
      <w:r w:rsidR="00636E91">
        <w:t xml:space="preserve"> to proceed with that date. It will mean that no County Cllrs will be in attendance.</w:t>
      </w:r>
    </w:p>
    <w:p w14:paraId="5F9D652F" w14:textId="17F9C2B3" w:rsidR="009F5A6D" w:rsidRDefault="00BE5220" w:rsidP="001F66D1">
      <w:r>
        <w:rPr>
          <w:rFonts w:ascii="Arial" w:hAnsi="Arial" w:cs="Arial"/>
          <w:sz w:val="24"/>
        </w:rPr>
        <w:t xml:space="preserve"> </w:t>
      </w:r>
    </w:p>
    <w:p w14:paraId="70824995" w14:textId="3A7F3BC6" w:rsidR="00B44289" w:rsidRPr="00257644" w:rsidRDefault="0020539F" w:rsidP="00B44289">
      <w:pPr>
        <w:ind w:right="-144"/>
        <w:rPr>
          <w:b/>
        </w:rPr>
      </w:pPr>
      <w:r w:rsidRPr="00257644">
        <w:rPr>
          <w:b/>
        </w:rPr>
        <w:t>10</w:t>
      </w:r>
      <w:r w:rsidR="00E6248F" w:rsidRPr="00257644">
        <w:rPr>
          <w:b/>
        </w:rPr>
        <w:t>1</w:t>
      </w:r>
      <w:r w:rsidR="001A41AA" w:rsidRPr="00257644">
        <w:rPr>
          <w:b/>
        </w:rPr>
        <w:t>/18</w:t>
      </w:r>
      <w:r w:rsidR="00E42D70" w:rsidRPr="00257644">
        <w:rPr>
          <w:b/>
        </w:rPr>
        <w:tab/>
      </w:r>
      <w:r w:rsidR="009C536E" w:rsidRPr="00257644">
        <w:rPr>
          <w:b/>
        </w:rPr>
        <w:t xml:space="preserve">Date of next meeting: Monday </w:t>
      </w:r>
      <w:r w:rsidR="00E15967" w:rsidRPr="00257644">
        <w:rPr>
          <w:b/>
        </w:rPr>
        <w:t>21</w:t>
      </w:r>
      <w:r w:rsidR="00E15967" w:rsidRPr="00257644">
        <w:rPr>
          <w:b/>
          <w:vertAlign w:val="superscript"/>
        </w:rPr>
        <w:t>st</w:t>
      </w:r>
      <w:r w:rsidR="00E15967" w:rsidRPr="00257644">
        <w:rPr>
          <w:b/>
        </w:rPr>
        <w:t xml:space="preserve"> January 2019 @</w:t>
      </w:r>
      <w:r w:rsidR="009C536E" w:rsidRPr="00257644">
        <w:rPr>
          <w:b/>
        </w:rPr>
        <w:t xml:space="preserve">7pm </w:t>
      </w:r>
    </w:p>
    <w:p w14:paraId="3E24FBD0" w14:textId="2BDD2F15" w:rsidR="00257644" w:rsidRDefault="00257644" w:rsidP="00B44289">
      <w:pPr>
        <w:ind w:right="-144"/>
      </w:pPr>
    </w:p>
    <w:p w14:paraId="1C845E83" w14:textId="396659A6" w:rsidR="00257644" w:rsidRDefault="00257644" w:rsidP="00257644">
      <w:pPr>
        <w:rPr>
          <w:b/>
          <w:szCs w:val="22"/>
        </w:rPr>
      </w:pPr>
      <w:r>
        <w:rPr>
          <w:b/>
          <w:szCs w:val="22"/>
        </w:rPr>
        <w:t>Meeting Closed at 8.50pm</w:t>
      </w:r>
    </w:p>
    <w:p w14:paraId="1D2A7B38" w14:textId="77777777" w:rsidR="00257644" w:rsidRPr="00BC11B4" w:rsidRDefault="00257644" w:rsidP="00257644">
      <w:pPr>
        <w:rPr>
          <w:b/>
          <w:szCs w:val="22"/>
        </w:rPr>
      </w:pPr>
    </w:p>
    <w:p w14:paraId="01C5CC98" w14:textId="77777777" w:rsidR="00257644" w:rsidRPr="00150908" w:rsidRDefault="00257644" w:rsidP="00257644">
      <w:pPr>
        <w:rPr>
          <w:b/>
          <w:szCs w:val="22"/>
        </w:rPr>
      </w:pPr>
    </w:p>
    <w:p w14:paraId="1C468E01" w14:textId="77777777" w:rsidR="00257644" w:rsidRPr="00106B0B" w:rsidRDefault="00257644" w:rsidP="00257644">
      <w:pPr>
        <w:pStyle w:val="Header"/>
        <w:rPr>
          <w:szCs w:val="22"/>
        </w:rPr>
      </w:pPr>
    </w:p>
    <w:p w14:paraId="59C28B57" w14:textId="77777777" w:rsidR="00257644" w:rsidRPr="00106B0B" w:rsidRDefault="00257644" w:rsidP="00257644">
      <w:pPr>
        <w:pStyle w:val="Header"/>
        <w:rPr>
          <w:szCs w:val="22"/>
        </w:rPr>
      </w:pPr>
    </w:p>
    <w:p w14:paraId="17686452" w14:textId="77777777" w:rsidR="00257644" w:rsidRPr="00106B0B" w:rsidRDefault="00257644" w:rsidP="00257644">
      <w:pPr>
        <w:pStyle w:val="Heading3"/>
      </w:pPr>
      <w:r w:rsidRPr="00106B0B">
        <w:t>Signed: _______________________</w:t>
      </w:r>
      <w:r w:rsidRPr="00106B0B">
        <w:tab/>
      </w:r>
      <w:r w:rsidRPr="00106B0B">
        <w:tab/>
        <w:t>Date: __________________</w:t>
      </w:r>
    </w:p>
    <w:p w14:paraId="5F640E45" w14:textId="77777777" w:rsidR="00257644" w:rsidRDefault="00257644" w:rsidP="00B44289">
      <w:pPr>
        <w:ind w:right="-144"/>
      </w:pPr>
    </w:p>
    <w:p w14:paraId="64FC7B7F" w14:textId="0C8F4CCF" w:rsidR="00CB6CBE" w:rsidRDefault="00CB6CBE" w:rsidP="001A41AA"/>
    <w:p w14:paraId="451AA847" w14:textId="77777777" w:rsidR="0040034A" w:rsidRDefault="0040034A" w:rsidP="00235BE9"/>
    <w:sectPr w:rsidR="0040034A" w:rsidSect="00F0588E">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C771D" w14:textId="77777777" w:rsidR="00933BF6" w:rsidRDefault="00933BF6" w:rsidP="008973E3">
      <w:r>
        <w:separator/>
      </w:r>
    </w:p>
  </w:endnote>
  <w:endnote w:type="continuationSeparator" w:id="0">
    <w:p w14:paraId="6D30E365" w14:textId="77777777" w:rsidR="00933BF6" w:rsidRDefault="00933BF6" w:rsidP="00897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5A437" w14:textId="77777777" w:rsidR="003E56A8" w:rsidRDefault="003E56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6322188"/>
      <w:docPartObj>
        <w:docPartGallery w:val="Page Numbers (Bottom of Page)"/>
        <w:docPartUnique/>
      </w:docPartObj>
    </w:sdtPr>
    <w:sdtEndPr>
      <w:rPr>
        <w:color w:val="7F7F7F" w:themeColor="background1" w:themeShade="7F"/>
        <w:spacing w:val="60"/>
      </w:rPr>
    </w:sdtEndPr>
    <w:sdtContent>
      <w:p w14:paraId="49CEEC18" w14:textId="77777777" w:rsidR="002A5D8A" w:rsidRDefault="002A5D8A">
        <w:pPr>
          <w:pStyle w:val="Footer"/>
          <w:pBdr>
            <w:top w:val="single" w:sz="4" w:space="1" w:color="D9D9D9" w:themeColor="background1" w:themeShade="D9"/>
          </w:pBdr>
          <w:jc w:val="right"/>
        </w:pPr>
        <w:r>
          <w:fldChar w:fldCharType="begin"/>
        </w:r>
        <w:r>
          <w:instrText xml:space="preserve"> PAGE   \* MERGEFORMAT </w:instrText>
        </w:r>
        <w:r>
          <w:fldChar w:fldCharType="separate"/>
        </w:r>
        <w:r w:rsidR="00894006">
          <w:rPr>
            <w:noProof/>
          </w:rPr>
          <w:t>3</w:t>
        </w:r>
        <w:r>
          <w:rPr>
            <w:noProof/>
          </w:rPr>
          <w:fldChar w:fldCharType="end"/>
        </w:r>
        <w:r>
          <w:t xml:space="preserve"> of 2</w:t>
        </w:r>
      </w:p>
    </w:sdtContent>
  </w:sdt>
  <w:p w14:paraId="22443A79" w14:textId="77777777" w:rsidR="002A5D8A" w:rsidRDefault="002A5D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910AB" w14:textId="77777777" w:rsidR="003E56A8" w:rsidRDefault="003E56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A3698" w14:textId="77777777" w:rsidR="00933BF6" w:rsidRDefault="00933BF6" w:rsidP="008973E3">
      <w:r>
        <w:separator/>
      </w:r>
    </w:p>
  </w:footnote>
  <w:footnote w:type="continuationSeparator" w:id="0">
    <w:p w14:paraId="2315FF73" w14:textId="77777777" w:rsidR="00933BF6" w:rsidRDefault="00933BF6" w:rsidP="00897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780A9" w14:textId="77777777" w:rsidR="003E56A8" w:rsidRDefault="003E56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459282"/>
      <w:docPartObj>
        <w:docPartGallery w:val="Watermarks"/>
        <w:docPartUnique/>
      </w:docPartObj>
    </w:sdtPr>
    <w:sdtEndPr/>
    <w:sdtContent>
      <w:p w14:paraId="3EEA247E" w14:textId="66357926" w:rsidR="002A5D8A" w:rsidRDefault="00933BF6">
        <w:pPr>
          <w:pStyle w:val="Header"/>
        </w:pPr>
        <w:r>
          <w:rPr>
            <w:noProof/>
          </w:rPr>
          <w:pict w14:anchorId="25834D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DC02C" w14:textId="77777777" w:rsidR="003E56A8" w:rsidRDefault="003E56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56389"/>
    <w:multiLevelType w:val="hybridMultilevel"/>
    <w:tmpl w:val="1FD0D01A"/>
    <w:lvl w:ilvl="0" w:tplc="9A3A4FAE">
      <w:start w:val="1"/>
      <w:numFmt w:val="lowerRoman"/>
      <w:lvlText w:val="%1."/>
      <w:lvlJc w:val="right"/>
      <w:pPr>
        <w:ind w:left="2205" w:hanging="360"/>
      </w:pPr>
    </w:lvl>
    <w:lvl w:ilvl="1" w:tplc="08090019">
      <w:start w:val="1"/>
      <w:numFmt w:val="lowerLetter"/>
      <w:lvlText w:val="%2."/>
      <w:lvlJc w:val="left"/>
      <w:pPr>
        <w:ind w:left="2925" w:hanging="360"/>
      </w:pPr>
    </w:lvl>
    <w:lvl w:ilvl="2" w:tplc="0809001B" w:tentative="1">
      <w:start w:val="1"/>
      <w:numFmt w:val="lowerRoman"/>
      <w:lvlText w:val="%3."/>
      <w:lvlJc w:val="right"/>
      <w:pPr>
        <w:ind w:left="3645" w:hanging="180"/>
      </w:pPr>
    </w:lvl>
    <w:lvl w:ilvl="3" w:tplc="0809000F" w:tentative="1">
      <w:start w:val="1"/>
      <w:numFmt w:val="decimal"/>
      <w:lvlText w:val="%4."/>
      <w:lvlJc w:val="left"/>
      <w:pPr>
        <w:ind w:left="4365" w:hanging="360"/>
      </w:pPr>
    </w:lvl>
    <w:lvl w:ilvl="4" w:tplc="08090019" w:tentative="1">
      <w:start w:val="1"/>
      <w:numFmt w:val="lowerLetter"/>
      <w:lvlText w:val="%5."/>
      <w:lvlJc w:val="left"/>
      <w:pPr>
        <w:ind w:left="5085" w:hanging="360"/>
      </w:pPr>
    </w:lvl>
    <w:lvl w:ilvl="5" w:tplc="0809001B" w:tentative="1">
      <w:start w:val="1"/>
      <w:numFmt w:val="lowerRoman"/>
      <w:lvlText w:val="%6."/>
      <w:lvlJc w:val="right"/>
      <w:pPr>
        <w:ind w:left="5805" w:hanging="180"/>
      </w:pPr>
    </w:lvl>
    <w:lvl w:ilvl="6" w:tplc="0809000F" w:tentative="1">
      <w:start w:val="1"/>
      <w:numFmt w:val="decimal"/>
      <w:lvlText w:val="%7."/>
      <w:lvlJc w:val="left"/>
      <w:pPr>
        <w:ind w:left="6525" w:hanging="360"/>
      </w:pPr>
    </w:lvl>
    <w:lvl w:ilvl="7" w:tplc="08090019" w:tentative="1">
      <w:start w:val="1"/>
      <w:numFmt w:val="lowerLetter"/>
      <w:lvlText w:val="%8."/>
      <w:lvlJc w:val="left"/>
      <w:pPr>
        <w:ind w:left="7245" w:hanging="360"/>
      </w:pPr>
    </w:lvl>
    <w:lvl w:ilvl="8" w:tplc="0809001B" w:tentative="1">
      <w:start w:val="1"/>
      <w:numFmt w:val="lowerRoman"/>
      <w:lvlText w:val="%9."/>
      <w:lvlJc w:val="right"/>
      <w:pPr>
        <w:ind w:left="7965" w:hanging="180"/>
      </w:pPr>
    </w:lvl>
  </w:abstractNum>
  <w:abstractNum w:abstractNumId="1" w15:restartNumberingAfterBreak="0">
    <w:nsid w:val="07A608B3"/>
    <w:multiLevelType w:val="hybridMultilevel"/>
    <w:tmpl w:val="F54C0D6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15:restartNumberingAfterBreak="0">
    <w:nsid w:val="0F5A2919"/>
    <w:multiLevelType w:val="hybridMultilevel"/>
    <w:tmpl w:val="B016D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971C4"/>
    <w:multiLevelType w:val="hybridMultilevel"/>
    <w:tmpl w:val="5D26D14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B15766"/>
    <w:multiLevelType w:val="hybridMultilevel"/>
    <w:tmpl w:val="81644A9E"/>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5AF5749"/>
    <w:multiLevelType w:val="hybridMultilevel"/>
    <w:tmpl w:val="BE36C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F46E21"/>
    <w:multiLevelType w:val="hybridMultilevel"/>
    <w:tmpl w:val="B33EF0A2"/>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914FE1"/>
    <w:multiLevelType w:val="hybridMultilevel"/>
    <w:tmpl w:val="C9D4841C"/>
    <w:lvl w:ilvl="0" w:tplc="EBC471AC">
      <w:start w:val="2"/>
      <w:numFmt w:val="lowerLetter"/>
      <w:lvlText w:val="%1."/>
      <w:lvlJc w:val="left"/>
      <w:pPr>
        <w:ind w:left="1440" w:hanging="360"/>
      </w:pPr>
      <w:rPr>
        <w:rFonts w:hint="default"/>
      </w:rPr>
    </w:lvl>
    <w:lvl w:ilvl="1" w:tplc="08090019">
      <w:start w:val="1"/>
      <w:numFmt w:val="lowerLetter"/>
      <w:lvlText w:val="%2."/>
      <w:lvlJc w:val="left"/>
      <w:pPr>
        <w:ind w:left="1440" w:hanging="360"/>
      </w:pPr>
    </w:lvl>
    <w:lvl w:ilvl="2" w:tplc="87C6613C">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B542A4"/>
    <w:multiLevelType w:val="hybridMultilevel"/>
    <w:tmpl w:val="E4149044"/>
    <w:lvl w:ilvl="0" w:tplc="2E9443D6">
      <w:start w:val="26"/>
      <w:numFmt w:val="decimal"/>
      <w:lvlText w:val="%1/17"/>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19">
      <w:start w:val="1"/>
      <w:numFmt w:val="lowerLetter"/>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681C17"/>
    <w:multiLevelType w:val="hybridMultilevel"/>
    <w:tmpl w:val="AB0423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9F6D10"/>
    <w:multiLevelType w:val="hybridMultilevel"/>
    <w:tmpl w:val="3C2E1E98"/>
    <w:lvl w:ilvl="0" w:tplc="0809000F">
      <w:start w:val="1"/>
      <w:numFmt w:val="decimal"/>
      <w:lvlText w:val="%1."/>
      <w:lvlJc w:val="left"/>
      <w:pPr>
        <w:ind w:left="720" w:hanging="360"/>
      </w:pPr>
    </w:lvl>
    <w:lvl w:ilvl="1" w:tplc="E1143DB2">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4D507A"/>
    <w:multiLevelType w:val="hybridMultilevel"/>
    <w:tmpl w:val="3514B07A"/>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12" w15:restartNumberingAfterBreak="0">
    <w:nsid w:val="3EFB5A67"/>
    <w:multiLevelType w:val="hybridMultilevel"/>
    <w:tmpl w:val="7C4E2D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40FB1CD7"/>
    <w:multiLevelType w:val="hybridMultilevel"/>
    <w:tmpl w:val="3C889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1B6F54"/>
    <w:multiLevelType w:val="hybridMultilevel"/>
    <w:tmpl w:val="8C38B0C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49E33D89"/>
    <w:multiLevelType w:val="hybridMultilevel"/>
    <w:tmpl w:val="D41A850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CF1717"/>
    <w:multiLevelType w:val="hybridMultilevel"/>
    <w:tmpl w:val="ECD0801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53A52772"/>
    <w:multiLevelType w:val="hybridMultilevel"/>
    <w:tmpl w:val="AB0423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F553FD"/>
    <w:multiLevelType w:val="hybridMultilevel"/>
    <w:tmpl w:val="1D7CA9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BA535C"/>
    <w:multiLevelType w:val="hybridMultilevel"/>
    <w:tmpl w:val="1FD0D01A"/>
    <w:lvl w:ilvl="0" w:tplc="9A3A4FAE">
      <w:start w:val="1"/>
      <w:numFmt w:val="lowerRoman"/>
      <w:lvlText w:val="%1."/>
      <w:lvlJc w:val="right"/>
      <w:pPr>
        <w:ind w:left="2205" w:hanging="360"/>
      </w:pPr>
    </w:lvl>
    <w:lvl w:ilvl="1" w:tplc="08090019">
      <w:start w:val="1"/>
      <w:numFmt w:val="lowerLetter"/>
      <w:lvlText w:val="%2."/>
      <w:lvlJc w:val="left"/>
      <w:pPr>
        <w:ind w:left="2925" w:hanging="360"/>
      </w:pPr>
    </w:lvl>
    <w:lvl w:ilvl="2" w:tplc="0809001B" w:tentative="1">
      <w:start w:val="1"/>
      <w:numFmt w:val="lowerRoman"/>
      <w:lvlText w:val="%3."/>
      <w:lvlJc w:val="right"/>
      <w:pPr>
        <w:ind w:left="3645" w:hanging="180"/>
      </w:pPr>
    </w:lvl>
    <w:lvl w:ilvl="3" w:tplc="0809000F" w:tentative="1">
      <w:start w:val="1"/>
      <w:numFmt w:val="decimal"/>
      <w:lvlText w:val="%4."/>
      <w:lvlJc w:val="left"/>
      <w:pPr>
        <w:ind w:left="4365" w:hanging="360"/>
      </w:pPr>
    </w:lvl>
    <w:lvl w:ilvl="4" w:tplc="08090019" w:tentative="1">
      <w:start w:val="1"/>
      <w:numFmt w:val="lowerLetter"/>
      <w:lvlText w:val="%5."/>
      <w:lvlJc w:val="left"/>
      <w:pPr>
        <w:ind w:left="5085" w:hanging="360"/>
      </w:pPr>
    </w:lvl>
    <w:lvl w:ilvl="5" w:tplc="0809001B" w:tentative="1">
      <w:start w:val="1"/>
      <w:numFmt w:val="lowerRoman"/>
      <w:lvlText w:val="%6."/>
      <w:lvlJc w:val="right"/>
      <w:pPr>
        <w:ind w:left="5805" w:hanging="180"/>
      </w:pPr>
    </w:lvl>
    <w:lvl w:ilvl="6" w:tplc="0809000F" w:tentative="1">
      <w:start w:val="1"/>
      <w:numFmt w:val="decimal"/>
      <w:lvlText w:val="%7."/>
      <w:lvlJc w:val="left"/>
      <w:pPr>
        <w:ind w:left="6525" w:hanging="360"/>
      </w:pPr>
    </w:lvl>
    <w:lvl w:ilvl="7" w:tplc="08090019" w:tentative="1">
      <w:start w:val="1"/>
      <w:numFmt w:val="lowerLetter"/>
      <w:lvlText w:val="%8."/>
      <w:lvlJc w:val="left"/>
      <w:pPr>
        <w:ind w:left="7245" w:hanging="360"/>
      </w:pPr>
    </w:lvl>
    <w:lvl w:ilvl="8" w:tplc="0809001B" w:tentative="1">
      <w:start w:val="1"/>
      <w:numFmt w:val="lowerRoman"/>
      <w:lvlText w:val="%9."/>
      <w:lvlJc w:val="right"/>
      <w:pPr>
        <w:ind w:left="7965" w:hanging="180"/>
      </w:pPr>
    </w:lvl>
  </w:abstractNum>
  <w:abstractNum w:abstractNumId="20" w15:restartNumberingAfterBreak="0">
    <w:nsid w:val="6E370D42"/>
    <w:multiLevelType w:val="hybridMultilevel"/>
    <w:tmpl w:val="C34CC7CA"/>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21" w15:restartNumberingAfterBreak="0">
    <w:nsid w:val="70FC366A"/>
    <w:multiLevelType w:val="hybridMultilevel"/>
    <w:tmpl w:val="78DE811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6"/>
  </w:num>
  <w:num w:numId="3">
    <w:abstractNumId w:val="10"/>
  </w:num>
  <w:num w:numId="4">
    <w:abstractNumId w:val="19"/>
  </w:num>
  <w:num w:numId="5">
    <w:abstractNumId w:val="7"/>
  </w:num>
  <w:num w:numId="6">
    <w:abstractNumId w:val="0"/>
  </w:num>
  <w:num w:numId="7">
    <w:abstractNumId w:val="3"/>
  </w:num>
  <w:num w:numId="8">
    <w:abstractNumId w:val="12"/>
  </w:num>
  <w:num w:numId="9">
    <w:abstractNumId w:val="4"/>
  </w:num>
  <w:num w:numId="10">
    <w:abstractNumId w:val="14"/>
  </w:num>
  <w:num w:numId="11">
    <w:abstractNumId w:val="18"/>
  </w:num>
  <w:num w:numId="12">
    <w:abstractNumId w:val="15"/>
  </w:num>
  <w:num w:numId="13">
    <w:abstractNumId w:val="16"/>
  </w:num>
  <w:num w:numId="14">
    <w:abstractNumId w:val="21"/>
  </w:num>
  <w:num w:numId="15">
    <w:abstractNumId w:val="1"/>
  </w:num>
  <w:num w:numId="16">
    <w:abstractNumId w:val="11"/>
  </w:num>
  <w:num w:numId="17">
    <w:abstractNumId w:val="20"/>
  </w:num>
  <w:num w:numId="18">
    <w:abstractNumId w:val="9"/>
  </w:num>
  <w:num w:numId="19">
    <w:abstractNumId w:val="17"/>
  </w:num>
  <w:num w:numId="20">
    <w:abstractNumId w:val="5"/>
  </w:num>
  <w:num w:numId="21">
    <w:abstractNumId w:val="13"/>
  </w:num>
  <w:num w:numId="22">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drawingGridHorizontalSpacing w:val="11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8D3"/>
    <w:rsid w:val="0000084A"/>
    <w:rsid w:val="000068B6"/>
    <w:rsid w:val="00011593"/>
    <w:rsid w:val="00022978"/>
    <w:rsid w:val="00023E5C"/>
    <w:rsid w:val="00036D03"/>
    <w:rsid w:val="00037F4F"/>
    <w:rsid w:val="00045086"/>
    <w:rsid w:val="00045EEA"/>
    <w:rsid w:val="00053B70"/>
    <w:rsid w:val="00054E59"/>
    <w:rsid w:val="0006067A"/>
    <w:rsid w:val="00062EFA"/>
    <w:rsid w:val="000643A2"/>
    <w:rsid w:val="00064CF2"/>
    <w:rsid w:val="000707E2"/>
    <w:rsid w:val="000715A7"/>
    <w:rsid w:val="00071B88"/>
    <w:rsid w:val="0007318D"/>
    <w:rsid w:val="0007550D"/>
    <w:rsid w:val="00076D69"/>
    <w:rsid w:val="00083B76"/>
    <w:rsid w:val="00087F91"/>
    <w:rsid w:val="00095506"/>
    <w:rsid w:val="000A37B4"/>
    <w:rsid w:val="000A6AC7"/>
    <w:rsid w:val="000B52D3"/>
    <w:rsid w:val="000C025F"/>
    <w:rsid w:val="000C20A7"/>
    <w:rsid w:val="000C4006"/>
    <w:rsid w:val="000C599E"/>
    <w:rsid w:val="000D5EAE"/>
    <w:rsid w:val="000D7CDC"/>
    <w:rsid w:val="000E042C"/>
    <w:rsid w:val="000E4C32"/>
    <w:rsid w:val="000E586A"/>
    <w:rsid w:val="000F46F4"/>
    <w:rsid w:val="000F58BD"/>
    <w:rsid w:val="000F7969"/>
    <w:rsid w:val="00100CD3"/>
    <w:rsid w:val="00100EA9"/>
    <w:rsid w:val="00102B78"/>
    <w:rsid w:val="00103FA7"/>
    <w:rsid w:val="001123E5"/>
    <w:rsid w:val="00116368"/>
    <w:rsid w:val="001225F9"/>
    <w:rsid w:val="001247B8"/>
    <w:rsid w:val="001255BD"/>
    <w:rsid w:val="0012793E"/>
    <w:rsid w:val="00133A57"/>
    <w:rsid w:val="001354FF"/>
    <w:rsid w:val="001476BF"/>
    <w:rsid w:val="00150EAC"/>
    <w:rsid w:val="00154EDE"/>
    <w:rsid w:val="00162945"/>
    <w:rsid w:val="00162E3B"/>
    <w:rsid w:val="00166D1B"/>
    <w:rsid w:val="00173A7F"/>
    <w:rsid w:val="00174037"/>
    <w:rsid w:val="00174994"/>
    <w:rsid w:val="001767EA"/>
    <w:rsid w:val="001770CE"/>
    <w:rsid w:val="001827B1"/>
    <w:rsid w:val="00184269"/>
    <w:rsid w:val="00184430"/>
    <w:rsid w:val="00193CB4"/>
    <w:rsid w:val="00196974"/>
    <w:rsid w:val="001A3BF5"/>
    <w:rsid w:val="001A41AA"/>
    <w:rsid w:val="001A70BE"/>
    <w:rsid w:val="001C0785"/>
    <w:rsid w:val="001D0E1C"/>
    <w:rsid w:val="001D2481"/>
    <w:rsid w:val="001D645F"/>
    <w:rsid w:val="001E268F"/>
    <w:rsid w:val="001E35EF"/>
    <w:rsid w:val="001E4486"/>
    <w:rsid w:val="001E7465"/>
    <w:rsid w:val="001F2CD1"/>
    <w:rsid w:val="001F3783"/>
    <w:rsid w:val="001F48F7"/>
    <w:rsid w:val="001F66D1"/>
    <w:rsid w:val="001F673C"/>
    <w:rsid w:val="00200E7A"/>
    <w:rsid w:val="002037F8"/>
    <w:rsid w:val="0020539F"/>
    <w:rsid w:val="0021156D"/>
    <w:rsid w:val="002121AA"/>
    <w:rsid w:val="00216D7C"/>
    <w:rsid w:val="00224396"/>
    <w:rsid w:val="00231986"/>
    <w:rsid w:val="00232A1B"/>
    <w:rsid w:val="00233A70"/>
    <w:rsid w:val="00235BE9"/>
    <w:rsid w:val="00244C91"/>
    <w:rsid w:val="00250D09"/>
    <w:rsid w:val="00257644"/>
    <w:rsid w:val="00257A2A"/>
    <w:rsid w:val="002608A9"/>
    <w:rsid w:val="002637D3"/>
    <w:rsid w:val="00263DE1"/>
    <w:rsid w:val="00263F3C"/>
    <w:rsid w:val="00267D84"/>
    <w:rsid w:val="00267F49"/>
    <w:rsid w:val="00270D99"/>
    <w:rsid w:val="00270EFA"/>
    <w:rsid w:val="00276FDB"/>
    <w:rsid w:val="002850D2"/>
    <w:rsid w:val="0028652D"/>
    <w:rsid w:val="00292C4C"/>
    <w:rsid w:val="00294D11"/>
    <w:rsid w:val="00296305"/>
    <w:rsid w:val="002966F1"/>
    <w:rsid w:val="0029725E"/>
    <w:rsid w:val="00297562"/>
    <w:rsid w:val="002A51EB"/>
    <w:rsid w:val="002A5D8A"/>
    <w:rsid w:val="002B0A4B"/>
    <w:rsid w:val="002B1899"/>
    <w:rsid w:val="002B75A0"/>
    <w:rsid w:val="002C2441"/>
    <w:rsid w:val="002C7C32"/>
    <w:rsid w:val="002D060E"/>
    <w:rsid w:val="002D535C"/>
    <w:rsid w:val="002E3887"/>
    <w:rsid w:val="002F1694"/>
    <w:rsid w:val="002F3D75"/>
    <w:rsid w:val="002F3F02"/>
    <w:rsid w:val="002F600A"/>
    <w:rsid w:val="002F6905"/>
    <w:rsid w:val="003012CB"/>
    <w:rsid w:val="00303C99"/>
    <w:rsid w:val="003043D8"/>
    <w:rsid w:val="0031530C"/>
    <w:rsid w:val="00316B67"/>
    <w:rsid w:val="0032199F"/>
    <w:rsid w:val="003351F6"/>
    <w:rsid w:val="003415E0"/>
    <w:rsid w:val="0035718A"/>
    <w:rsid w:val="00363000"/>
    <w:rsid w:val="00372AC4"/>
    <w:rsid w:val="00376239"/>
    <w:rsid w:val="0038058F"/>
    <w:rsid w:val="003805A5"/>
    <w:rsid w:val="00385D51"/>
    <w:rsid w:val="00392000"/>
    <w:rsid w:val="00392C15"/>
    <w:rsid w:val="00394041"/>
    <w:rsid w:val="003B3ACE"/>
    <w:rsid w:val="003C7C87"/>
    <w:rsid w:val="003D3836"/>
    <w:rsid w:val="003D486E"/>
    <w:rsid w:val="003D5D7D"/>
    <w:rsid w:val="003E261E"/>
    <w:rsid w:val="003E3CFB"/>
    <w:rsid w:val="003E3EAF"/>
    <w:rsid w:val="003E42C7"/>
    <w:rsid w:val="003E480F"/>
    <w:rsid w:val="003E4C09"/>
    <w:rsid w:val="003E56A8"/>
    <w:rsid w:val="003E6D92"/>
    <w:rsid w:val="003F4966"/>
    <w:rsid w:val="003F7841"/>
    <w:rsid w:val="003F7FD4"/>
    <w:rsid w:val="0040034A"/>
    <w:rsid w:val="0040451A"/>
    <w:rsid w:val="00406AC6"/>
    <w:rsid w:val="00412F22"/>
    <w:rsid w:val="00415D81"/>
    <w:rsid w:val="0041708A"/>
    <w:rsid w:val="00423F6C"/>
    <w:rsid w:val="0042434D"/>
    <w:rsid w:val="00424C7C"/>
    <w:rsid w:val="00427088"/>
    <w:rsid w:val="00427E5A"/>
    <w:rsid w:val="00431756"/>
    <w:rsid w:val="00432001"/>
    <w:rsid w:val="004333D9"/>
    <w:rsid w:val="00433A92"/>
    <w:rsid w:val="004343B4"/>
    <w:rsid w:val="0044167B"/>
    <w:rsid w:val="00446094"/>
    <w:rsid w:val="00447A24"/>
    <w:rsid w:val="00452EE7"/>
    <w:rsid w:val="0046215E"/>
    <w:rsid w:val="00466A32"/>
    <w:rsid w:val="004749E2"/>
    <w:rsid w:val="00481DFB"/>
    <w:rsid w:val="004870C1"/>
    <w:rsid w:val="00490242"/>
    <w:rsid w:val="00491422"/>
    <w:rsid w:val="0049508C"/>
    <w:rsid w:val="004A03AE"/>
    <w:rsid w:val="004A6615"/>
    <w:rsid w:val="004B12B7"/>
    <w:rsid w:val="004B159E"/>
    <w:rsid w:val="004B4683"/>
    <w:rsid w:val="004C2F77"/>
    <w:rsid w:val="004C7B7D"/>
    <w:rsid w:val="004D41D1"/>
    <w:rsid w:val="004D5ADD"/>
    <w:rsid w:val="004D74D1"/>
    <w:rsid w:val="004E223A"/>
    <w:rsid w:val="004E26D3"/>
    <w:rsid w:val="004E36EA"/>
    <w:rsid w:val="004E4A48"/>
    <w:rsid w:val="004F2DF6"/>
    <w:rsid w:val="004F45C8"/>
    <w:rsid w:val="004F7660"/>
    <w:rsid w:val="00506F09"/>
    <w:rsid w:val="005108AC"/>
    <w:rsid w:val="00512BD8"/>
    <w:rsid w:val="00513CF7"/>
    <w:rsid w:val="00520125"/>
    <w:rsid w:val="00544330"/>
    <w:rsid w:val="00544AB9"/>
    <w:rsid w:val="00544EDE"/>
    <w:rsid w:val="00553944"/>
    <w:rsid w:val="005542F8"/>
    <w:rsid w:val="0055527B"/>
    <w:rsid w:val="0055713E"/>
    <w:rsid w:val="00557377"/>
    <w:rsid w:val="00562CB3"/>
    <w:rsid w:val="005650D9"/>
    <w:rsid w:val="00571397"/>
    <w:rsid w:val="00571BF5"/>
    <w:rsid w:val="0057372A"/>
    <w:rsid w:val="00574F1F"/>
    <w:rsid w:val="00576A3A"/>
    <w:rsid w:val="00582CA1"/>
    <w:rsid w:val="0059380A"/>
    <w:rsid w:val="005939DC"/>
    <w:rsid w:val="00594897"/>
    <w:rsid w:val="005A2042"/>
    <w:rsid w:val="005A2148"/>
    <w:rsid w:val="005B6078"/>
    <w:rsid w:val="005B7F30"/>
    <w:rsid w:val="005C5682"/>
    <w:rsid w:val="005C5972"/>
    <w:rsid w:val="005D5554"/>
    <w:rsid w:val="005D77D6"/>
    <w:rsid w:val="005E09F4"/>
    <w:rsid w:val="005E7C62"/>
    <w:rsid w:val="005F2437"/>
    <w:rsid w:val="006052B9"/>
    <w:rsid w:val="006102FF"/>
    <w:rsid w:val="00625A7D"/>
    <w:rsid w:val="006277EE"/>
    <w:rsid w:val="00636E91"/>
    <w:rsid w:val="006439A6"/>
    <w:rsid w:val="00645A31"/>
    <w:rsid w:val="00654D26"/>
    <w:rsid w:val="00665797"/>
    <w:rsid w:val="00666B6C"/>
    <w:rsid w:val="00670DF0"/>
    <w:rsid w:val="00670ED2"/>
    <w:rsid w:val="006712F7"/>
    <w:rsid w:val="0067160B"/>
    <w:rsid w:val="006808A1"/>
    <w:rsid w:val="006819B0"/>
    <w:rsid w:val="00681C09"/>
    <w:rsid w:val="006835C7"/>
    <w:rsid w:val="00685DB2"/>
    <w:rsid w:val="006964CA"/>
    <w:rsid w:val="006A3751"/>
    <w:rsid w:val="006A439D"/>
    <w:rsid w:val="006B6F80"/>
    <w:rsid w:val="006B78DC"/>
    <w:rsid w:val="006C2DED"/>
    <w:rsid w:val="006C77EA"/>
    <w:rsid w:val="006D3829"/>
    <w:rsid w:val="006D5D9E"/>
    <w:rsid w:val="006D73D3"/>
    <w:rsid w:val="006E08D3"/>
    <w:rsid w:val="006E4E4A"/>
    <w:rsid w:val="006E7A00"/>
    <w:rsid w:val="006F39DD"/>
    <w:rsid w:val="0070402B"/>
    <w:rsid w:val="007078BC"/>
    <w:rsid w:val="0071238D"/>
    <w:rsid w:val="00712EAC"/>
    <w:rsid w:val="00723B3D"/>
    <w:rsid w:val="0072744C"/>
    <w:rsid w:val="00733C59"/>
    <w:rsid w:val="00736D37"/>
    <w:rsid w:val="0074043D"/>
    <w:rsid w:val="007442ED"/>
    <w:rsid w:val="007510CC"/>
    <w:rsid w:val="00755764"/>
    <w:rsid w:val="00766283"/>
    <w:rsid w:val="007669AC"/>
    <w:rsid w:val="0078014C"/>
    <w:rsid w:val="007847D7"/>
    <w:rsid w:val="00784E1E"/>
    <w:rsid w:val="0078645E"/>
    <w:rsid w:val="007973D8"/>
    <w:rsid w:val="007B1990"/>
    <w:rsid w:val="007B2C16"/>
    <w:rsid w:val="007B4307"/>
    <w:rsid w:val="007B44D2"/>
    <w:rsid w:val="007B4915"/>
    <w:rsid w:val="007B64A1"/>
    <w:rsid w:val="007B6E4E"/>
    <w:rsid w:val="007C7E55"/>
    <w:rsid w:val="007D0B9D"/>
    <w:rsid w:val="007D2BA0"/>
    <w:rsid w:val="007D2E34"/>
    <w:rsid w:val="007D5E65"/>
    <w:rsid w:val="007D5F9A"/>
    <w:rsid w:val="007D6958"/>
    <w:rsid w:val="007D6FE1"/>
    <w:rsid w:val="007D7442"/>
    <w:rsid w:val="007E21AA"/>
    <w:rsid w:val="007F2809"/>
    <w:rsid w:val="007F48BB"/>
    <w:rsid w:val="00800FC3"/>
    <w:rsid w:val="0080181C"/>
    <w:rsid w:val="0080208B"/>
    <w:rsid w:val="00804280"/>
    <w:rsid w:val="00805DC4"/>
    <w:rsid w:val="0081060D"/>
    <w:rsid w:val="008139FD"/>
    <w:rsid w:val="008174BB"/>
    <w:rsid w:val="00820A06"/>
    <w:rsid w:val="00820FF2"/>
    <w:rsid w:val="008222E2"/>
    <w:rsid w:val="00823467"/>
    <w:rsid w:val="008272D8"/>
    <w:rsid w:val="0083294F"/>
    <w:rsid w:val="00833B45"/>
    <w:rsid w:val="00835DEE"/>
    <w:rsid w:val="00837736"/>
    <w:rsid w:val="00840183"/>
    <w:rsid w:val="00846A8B"/>
    <w:rsid w:val="00852E8C"/>
    <w:rsid w:val="00853854"/>
    <w:rsid w:val="00857114"/>
    <w:rsid w:val="00861032"/>
    <w:rsid w:val="008662F5"/>
    <w:rsid w:val="008667CD"/>
    <w:rsid w:val="008743DF"/>
    <w:rsid w:val="00877F7E"/>
    <w:rsid w:val="00880C78"/>
    <w:rsid w:val="00884EA1"/>
    <w:rsid w:val="008870D4"/>
    <w:rsid w:val="008873A0"/>
    <w:rsid w:val="0089012F"/>
    <w:rsid w:val="008927A0"/>
    <w:rsid w:val="00894006"/>
    <w:rsid w:val="008973E3"/>
    <w:rsid w:val="008A0474"/>
    <w:rsid w:val="008A158C"/>
    <w:rsid w:val="008A3D0F"/>
    <w:rsid w:val="008A508A"/>
    <w:rsid w:val="008B1DB9"/>
    <w:rsid w:val="008B3953"/>
    <w:rsid w:val="008C388C"/>
    <w:rsid w:val="008D2034"/>
    <w:rsid w:val="008D5407"/>
    <w:rsid w:val="008E3351"/>
    <w:rsid w:val="008E3457"/>
    <w:rsid w:val="008E374B"/>
    <w:rsid w:val="008F0306"/>
    <w:rsid w:val="008F3CD5"/>
    <w:rsid w:val="008F4311"/>
    <w:rsid w:val="0090250E"/>
    <w:rsid w:val="0090255F"/>
    <w:rsid w:val="00914AC5"/>
    <w:rsid w:val="009204A8"/>
    <w:rsid w:val="00927AE7"/>
    <w:rsid w:val="00933BF6"/>
    <w:rsid w:val="00934AC2"/>
    <w:rsid w:val="009378D9"/>
    <w:rsid w:val="00937E3F"/>
    <w:rsid w:val="00940D40"/>
    <w:rsid w:val="009415BD"/>
    <w:rsid w:val="00943318"/>
    <w:rsid w:val="00952402"/>
    <w:rsid w:val="009531C6"/>
    <w:rsid w:val="0095389D"/>
    <w:rsid w:val="0095587B"/>
    <w:rsid w:val="009740B3"/>
    <w:rsid w:val="0099058D"/>
    <w:rsid w:val="0099542D"/>
    <w:rsid w:val="009A3E01"/>
    <w:rsid w:val="009B179A"/>
    <w:rsid w:val="009B5305"/>
    <w:rsid w:val="009B5CA5"/>
    <w:rsid w:val="009B7478"/>
    <w:rsid w:val="009B7B24"/>
    <w:rsid w:val="009C21D5"/>
    <w:rsid w:val="009C52B4"/>
    <w:rsid w:val="009C536E"/>
    <w:rsid w:val="009C6F9D"/>
    <w:rsid w:val="009D62A3"/>
    <w:rsid w:val="009E501F"/>
    <w:rsid w:val="009E72E1"/>
    <w:rsid w:val="009E7A27"/>
    <w:rsid w:val="009F0E73"/>
    <w:rsid w:val="009F5A6D"/>
    <w:rsid w:val="009F5B0B"/>
    <w:rsid w:val="009F6125"/>
    <w:rsid w:val="009F632E"/>
    <w:rsid w:val="00A00F7A"/>
    <w:rsid w:val="00A01C98"/>
    <w:rsid w:val="00A03692"/>
    <w:rsid w:val="00A06331"/>
    <w:rsid w:val="00A12149"/>
    <w:rsid w:val="00A1788B"/>
    <w:rsid w:val="00A31871"/>
    <w:rsid w:val="00A342E6"/>
    <w:rsid w:val="00A35FC9"/>
    <w:rsid w:val="00A4189E"/>
    <w:rsid w:val="00A55FE1"/>
    <w:rsid w:val="00A60856"/>
    <w:rsid w:val="00A61DE0"/>
    <w:rsid w:val="00A62FB9"/>
    <w:rsid w:val="00A655AA"/>
    <w:rsid w:val="00A66682"/>
    <w:rsid w:val="00A67060"/>
    <w:rsid w:val="00A71644"/>
    <w:rsid w:val="00A722E6"/>
    <w:rsid w:val="00A72A97"/>
    <w:rsid w:val="00A74614"/>
    <w:rsid w:val="00A82556"/>
    <w:rsid w:val="00A9114C"/>
    <w:rsid w:val="00AA007D"/>
    <w:rsid w:val="00AA2CD4"/>
    <w:rsid w:val="00AA3882"/>
    <w:rsid w:val="00AA6F50"/>
    <w:rsid w:val="00AA7DF0"/>
    <w:rsid w:val="00AB495C"/>
    <w:rsid w:val="00AB4E62"/>
    <w:rsid w:val="00AC1010"/>
    <w:rsid w:val="00AC2FF8"/>
    <w:rsid w:val="00AC5710"/>
    <w:rsid w:val="00AD11BB"/>
    <w:rsid w:val="00AD5192"/>
    <w:rsid w:val="00AD5337"/>
    <w:rsid w:val="00AD654A"/>
    <w:rsid w:val="00AE36F2"/>
    <w:rsid w:val="00AE5CCB"/>
    <w:rsid w:val="00AE60A3"/>
    <w:rsid w:val="00AF0110"/>
    <w:rsid w:val="00AF106E"/>
    <w:rsid w:val="00AF6490"/>
    <w:rsid w:val="00B00695"/>
    <w:rsid w:val="00B01772"/>
    <w:rsid w:val="00B02453"/>
    <w:rsid w:val="00B02AB0"/>
    <w:rsid w:val="00B15270"/>
    <w:rsid w:val="00B15273"/>
    <w:rsid w:val="00B15557"/>
    <w:rsid w:val="00B209DB"/>
    <w:rsid w:val="00B22866"/>
    <w:rsid w:val="00B24FD7"/>
    <w:rsid w:val="00B253B4"/>
    <w:rsid w:val="00B263E0"/>
    <w:rsid w:val="00B31258"/>
    <w:rsid w:val="00B3193D"/>
    <w:rsid w:val="00B3233B"/>
    <w:rsid w:val="00B32EE7"/>
    <w:rsid w:val="00B33818"/>
    <w:rsid w:val="00B3390D"/>
    <w:rsid w:val="00B37138"/>
    <w:rsid w:val="00B41FD3"/>
    <w:rsid w:val="00B44289"/>
    <w:rsid w:val="00B45E72"/>
    <w:rsid w:val="00B46486"/>
    <w:rsid w:val="00B55DD3"/>
    <w:rsid w:val="00B61392"/>
    <w:rsid w:val="00B70A1D"/>
    <w:rsid w:val="00B74D5F"/>
    <w:rsid w:val="00B81037"/>
    <w:rsid w:val="00B83296"/>
    <w:rsid w:val="00B836DA"/>
    <w:rsid w:val="00B878C2"/>
    <w:rsid w:val="00B96BAA"/>
    <w:rsid w:val="00B9735F"/>
    <w:rsid w:val="00BA0984"/>
    <w:rsid w:val="00BA2FD4"/>
    <w:rsid w:val="00BA350F"/>
    <w:rsid w:val="00BA456A"/>
    <w:rsid w:val="00BA7F75"/>
    <w:rsid w:val="00BB2436"/>
    <w:rsid w:val="00BB4BF2"/>
    <w:rsid w:val="00BB6034"/>
    <w:rsid w:val="00BC2F02"/>
    <w:rsid w:val="00BD0473"/>
    <w:rsid w:val="00BE01A5"/>
    <w:rsid w:val="00BE5220"/>
    <w:rsid w:val="00BE5B1D"/>
    <w:rsid w:val="00BF2AC4"/>
    <w:rsid w:val="00BF2B84"/>
    <w:rsid w:val="00BF334C"/>
    <w:rsid w:val="00BF3DB1"/>
    <w:rsid w:val="00BF46DC"/>
    <w:rsid w:val="00BF6E72"/>
    <w:rsid w:val="00C04987"/>
    <w:rsid w:val="00C14EB9"/>
    <w:rsid w:val="00C1587A"/>
    <w:rsid w:val="00C20BFE"/>
    <w:rsid w:val="00C2146B"/>
    <w:rsid w:val="00C30FD6"/>
    <w:rsid w:val="00C34AF6"/>
    <w:rsid w:val="00C35E68"/>
    <w:rsid w:val="00C35F2A"/>
    <w:rsid w:val="00C40E09"/>
    <w:rsid w:val="00C421B6"/>
    <w:rsid w:val="00C42F3B"/>
    <w:rsid w:val="00C44A82"/>
    <w:rsid w:val="00C47595"/>
    <w:rsid w:val="00C52113"/>
    <w:rsid w:val="00C540F5"/>
    <w:rsid w:val="00C55561"/>
    <w:rsid w:val="00C6334B"/>
    <w:rsid w:val="00C70D3C"/>
    <w:rsid w:val="00C77674"/>
    <w:rsid w:val="00C80D4A"/>
    <w:rsid w:val="00C8788F"/>
    <w:rsid w:val="00CA20A1"/>
    <w:rsid w:val="00CA6240"/>
    <w:rsid w:val="00CB6C23"/>
    <w:rsid w:val="00CB6C43"/>
    <w:rsid w:val="00CB6CBE"/>
    <w:rsid w:val="00CB7A13"/>
    <w:rsid w:val="00CC7AFA"/>
    <w:rsid w:val="00CD1D31"/>
    <w:rsid w:val="00CD52E6"/>
    <w:rsid w:val="00CD62C2"/>
    <w:rsid w:val="00CD6F77"/>
    <w:rsid w:val="00CD7F45"/>
    <w:rsid w:val="00CE12B9"/>
    <w:rsid w:val="00CE2B48"/>
    <w:rsid w:val="00CE3CFD"/>
    <w:rsid w:val="00CF11D2"/>
    <w:rsid w:val="00CF363C"/>
    <w:rsid w:val="00CF401E"/>
    <w:rsid w:val="00CF45AA"/>
    <w:rsid w:val="00CF6A07"/>
    <w:rsid w:val="00D02D72"/>
    <w:rsid w:val="00D20877"/>
    <w:rsid w:val="00D2384C"/>
    <w:rsid w:val="00D26CC3"/>
    <w:rsid w:val="00D2794C"/>
    <w:rsid w:val="00D32529"/>
    <w:rsid w:val="00D44C7B"/>
    <w:rsid w:val="00D529FC"/>
    <w:rsid w:val="00D54A96"/>
    <w:rsid w:val="00D54BCB"/>
    <w:rsid w:val="00D5676D"/>
    <w:rsid w:val="00D659C0"/>
    <w:rsid w:val="00D71CD2"/>
    <w:rsid w:val="00D77A2F"/>
    <w:rsid w:val="00D84E9E"/>
    <w:rsid w:val="00D876B7"/>
    <w:rsid w:val="00D94566"/>
    <w:rsid w:val="00DA3106"/>
    <w:rsid w:val="00DC0310"/>
    <w:rsid w:val="00DC2149"/>
    <w:rsid w:val="00DD23E3"/>
    <w:rsid w:val="00DE1D0C"/>
    <w:rsid w:val="00DE1DB6"/>
    <w:rsid w:val="00DE352D"/>
    <w:rsid w:val="00DF43F3"/>
    <w:rsid w:val="00E13E7F"/>
    <w:rsid w:val="00E15967"/>
    <w:rsid w:val="00E33DC1"/>
    <w:rsid w:val="00E35D85"/>
    <w:rsid w:val="00E40748"/>
    <w:rsid w:val="00E42408"/>
    <w:rsid w:val="00E42D70"/>
    <w:rsid w:val="00E5008D"/>
    <w:rsid w:val="00E6248F"/>
    <w:rsid w:val="00E70860"/>
    <w:rsid w:val="00E76D5B"/>
    <w:rsid w:val="00E80829"/>
    <w:rsid w:val="00E9315B"/>
    <w:rsid w:val="00E96A51"/>
    <w:rsid w:val="00EA2045"/>
    <w:rsid w:val="00EA285E"/>
    <w:rsid w:val="00EB727F"/>
    <w:rsid w:val="00EC03C6"/>
    <w:rsid w:val="00EC7214"/>
    <w:rsid w:val="00ED03C1"/>
    <w:rsid w:val="00ED1553"/>
    <w:rsid w:val="00ED2BE4"/>
    <w:rsid w:val="00ED6454"/>
    <w:rsid w:val="00ED741A"/>
    <w:rsid w:val="00EE0AC8"/>
    <w:rsid w:val="00EE1D62"/>
    <w:rsid w:val="00EF3EC5"/>
    <w:rsid w:val="00EF4218"/>
    <w:rsid w:val="00F0588E"/>
    <w:rsid w:val="00F12BF3"/>
    <w:rsid w:val="00F14B5E"/>
    <w:rsid w:val="00F20D65"/>
    <w:rsid w:val="00F24814"/>
    <w:rsid w:val="00F25DBF"/>
    <w:rsid w:val="00F3633E"/>
    <w:rsid w:val="00F37BAA"/>
    <w:rsid w:val="00F44489"/>
    <w:rsid w:val="00F447CB"/>
    <w:rsid w:val="00F4619F"/>
    <w:rsid w:val="00F549CB"/>
    <w:rsid w:val="00F603A5"/>
    <w:rsid w:val="00F60C50"/>
    <w:rsid w:val="00F67B07"/>
    <w:rsid w:val="00F71109"/>
    <w:rsid w:val="00F717A4"/>
    <w:rsid w:val="00F731C1"/>
    <w:rsid w:val="00F73D2E"/>
    <w:rsid w:val="00F74D07"/>
    <w:rsid w:val="00F77403"/>
    <w:rsid w:val="00F87702"/>
    <w:rsid w:val="00F87859"/>
    <w:rsid w:val="00F9281B"/>
    <w:rsid w:val="00F9448A"/>
    <w:rsid w:val="00FA5CC6"/>
    <w:rsid w:val="00FA6AC3"/>
    <w:rsid w:val="00FB4EA4"/>
    <w:rsid w:val="00FB6E7B"/>
    <w:rsid w:val="00FC5052"/>
    <w:rsid w:val="00FC6920"/>
    <w:rsid w:val="00FD2978"/>
    <w:rsid w:val="00FD70DF"/>
    <w:rsid w:val="00FE0F78"/>
    <w:rsid w:val="00FE63C2"/>
    <w:rsid w:val="00FF08FC"/>
    <w:rsid w:val="00FF1D4B"/>
    <w:rsid w:val="00FF59ED"/>
    <w:rsid w:val="00FF7A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7FF9E1E"/>
  <w15:docId w15:val="{84FF52EB-B0A9-44A1-B829-1527BF517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5FC9"/>
    <w:rPr>
      <w:rFonts w:ascii="Verdana" w:hAnsi="Verdana"/>
      <w:sz w:val="22"/>
      <w:szCs w:val="24"/>
    </w:rPr>
  </w:style>
  <w:style w:type="paragraph" w:styleId="Heading1">
    <w:name w:val="heading 1"/>
    <w:basedOn w:val="Normal"/>
    <w:next w:val="Normal"/>
    <w:qFormat/>
    <w:rsid w:val="00F9281B"/>
    <w:pPr>
      <w:keepNext/>
      <w:outlineLvl w:val="0"/>
    </w:pPr>
    <w:rPr>
      <w:b/>
      <w:bCs/>
      <w:color w:val="000000"/>
    </w:rPr>
  </w:style>
  <w:style w:type="paragraph" w:styleId="Heading2">
    <w:name w:val="heading 2"/>
    <w:basedOn w:val="Normal"/>
    <w:next w:val="Normal"/>
    <w:qFormat/>
    <w:rsid w:val="00F9281B"/>
    <w:pPr>
      <w:keepNext/>
      <w:outlineLvl w:val="1"/>
    </w:pPr>
    <w:rPr>
      <w:b/>
      <w:bCs/>
    </w:rPr>
  </w:style>
  <w:style w:type="paragraph" w:styleId="Heading3">
    <w:name w:val="heading 3"/>
    <w:basedOn w:val="Normal"/>
    <w:next w:val="Normal"/>
    <w:link w:val="Heading3Char"/>
    <w:uiPriority w:val="9"/>
    <w:unhideWhenUsed/>
    <w:qFormat/>
    <w:rsid w:val="00257644"/>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9281B"/>
    <w:rPr>
      <w:color w:val="000000"/>
    </w:rPr>
  </w:style>
  <w:style w:type="paragraph" w:styleId="BodyText2">
    <w:name w:val="Body Text 2"/>
    <w:basedOn w:val="Normal"/>
    <w:semiHidden/>
    <w:rsid w:val="00F9281B"/>
    <w:rPr>
      <w:b/>
      <w:bCs/>
    </w:rPr>
  </w:style>
  <w:style w:type="character" w:styleId="Hyperlink">
    <w:name w:val="Hyperlink"/>
    <w:semiHidden/>
    <w:rsid w:val="00F9281B"/>
    <w:rPr>
      <w:color w:val="0000FF"/>
      <w:u w:val="single"/>
    </w:rPr>
  </w:style>
  <w:style w:type="paragraph" w:styleId="ListParagraph">
    <w:name w:val="List Paragraph"/>
    <w:basedOn w:val="Normal"/>
    <w:uiPriority w:val="34"/>
    <w:qFormat/>
    <w:rsid w:val="00A35FC9"/>
    <w:pPr>
      <w:ind w:left="720"/>
      <w:contextualSpacing/>
    </w:pPr>
  </w:style>
  <w:style w:type="paragraph" w:styleId="Header">
    <w:name w:val="header"/>
    <w:basedOn w:val="Normal"/>
    <w:link w:val="HeaderChar"/>
    <w:uiPriority w:val="99"/>
    <w:unhideWhenUsed/>
    <w:rsid w:val="008973E3"/>
    <w:pPr>
      <w:tabs>
        <w:tab w:val="center" w:pos="4513"/>
        <w:tab w:val="right" w:pos="9026"/>
      </w:tabs>
    </w:pPr>
  </w:style>
  <w:style w:type="character" w:customStyle="1" w:styleId="HeaderChar">
    <w:name w:val="Header Char"/>
    <w:basedOn w:val="DefaultParagraphFont"/>
    <w:link w:val="Header"/>
    <w:uiPriority w:val="99"/>
    <w:rsid w:val="008973E3"/>
    <w:rPr>
      <w:rFonts w:ascii="Verdana" w:hAnsi="Verdana"/>
      <w:sz w:val="22"/>
      <w:szCs w:val="24"/>
    </w:rPr>
  </w:style>
  <w:style w:type="paragraph" w:styleId="Footer">
    <w:name w:val="footer"/>
    <w:basedOn w:val="Normal"/>
    <w:link w:val="FooterChar"/>
    <w:uiPriority w:val="99"/>
    <w:unhideWhenUsed/>
    <w:rsid w:val="008973E3"/>
    <w:pPr>
      <w:tabs>
        <w:tab w:val="center" w:pos="4513"/>
        <w:tab w:val="right" w:pos="9026"/>
      </w:tabs>
    </w:pPr>
  </w:style>
  <w:style w:type="character" w:customStyle="1" w:styleId="FooterChar">
    <w:name w:val="Footer Char"/>
    <w:basedOn w:val="DefaultParagraphFont"/>
    <w:link w:val="Footer"/>
    <w:uiPriority w:val="99"/>
    <w:rsid w:val="008973E3"/>
    <w:rPr>
      <w:rFonts w:ascii="Verdana" w:hAnsi="Verdana"/>
      <w:sz w:val="22"/>
      <w:szCs w:val="24"/>
    </w:rPr>
  </w:style>
  <w:style w:type="character" w:styleId="Strong">
    <w:name w:val="Strong"/>
    <w:basedOn w:val="DefaultParagraphFont"/>
    <w:uiPriority w:val="22"/>
    <w:qFormat/>
    <w:rsid w:val="00BD0473"/>
    <w:rPr>
      <w:b/>
      <w:bCs/>
    </w:rPr>
  </w:style>
  <w:style w:type="character" w:customStyle="1" w:styleId="contextualextensionhighlight">
    <w:name w:val="contextualextensionhighlight"/>
    <w:basedOn w:val="DefaultParagraphFont"/>
    <w:rsid w:val="001123E5"/>
  </w:style>
  <w:style w:type="paragraph" w:styleId="NoSpacing">
    <w:name w:val="No Spacing"/>
    <w:uiPriority w:val="1"/>
    <w:qFormat/>
    <w:rsid w:val="00036D03"/>
    <w:rPr>
      <w:rFonts w:ascii="Calibri" w:hAnsi="Calibri"/>
      <w:sz w:val="22"/>
      <w:szCs w:val="22"/>
    </w:rPr>
  </w:style>
  <w:style w:type="paragraph" w:styleId="BalloonText">
    <w:name w:val="Balloon Text"/>
    <w:basedOn w:val="Normal"/>
    <w:link w:val="BalloonTextChar"/>
    <w:uiPriority w:val="99"/>
    <w:semiHidden/>
    <w:unhideWhenUsed/>
    <w:rsid w:val="00303C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C99"/>
    <w:rPr>
      <w:rFonts w:ascii="Segoe UI" w:hAnsi="Segoe UI" w:cs="Segoe UI"/>
      <w:sz w:val="18"/>
      <w:szCs w:val="18"/>
    </w:rPr>
  </w:style>
  <w:style w:type="character" w:customStyle="1" w:styleId="description">
    <w:name w:val="description"/>
    <w:basedOn w:val="DefaultParagraphFont"/>
    <w:rsid w:val="001F66D1"/>
  </w:style>
  <w:style w:type="character" w:customStyle="1" w:styleId="Heading3Char">
    <w:name w:val="Heading 3 Char"/>
    <w:basedOn w:val="DefaultParagraphFont"/>
    <w:link w:val="Heading3"/>
    <w:uiPriority w:val="9"/>
    <w:rsid w:val="00257644"/>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FD2978"/>
    <w:pPr>
      <w:spacing w:before="100" w:beforeAutospacing="1" w:after="100" w:afterAutospacing="1"/>
    </w:pPr>
    <w:rPr>
      <w:rFonts w:ascii="Times New Roman" w:eastAsiaTheme="minorEastAsia"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76526">
      <w:bodyDiv w:val="1"/>
      <w:marLeft w:val="0"/>
      <w:marRight w:val="0"/>
      <w:marTop w:val="0"/>
      <w:marBottom w:val="0"/>
      <w:divBdr>
        <w:top w:val="none" w:sz="0" w:space="0" w:color="auto"/>
        <w:left w:val="none" w:sz="0" w:space="0" w:color="auto"/>
        <w:bottom w:val="none" w:sz="0" w:space="0" w:color="auto"/>
        <w:right w:val="none" w:sz="0" w:space="0" w:color="auto"/>
      </w:divBdr>
    </w:div>
    <w:div w:id="343362673">
      <w:bodyDiv w:val="1"/>
      <w:marLeft w:val="0"/>
      <w:marRight w:val="0"/>
      <w:marTop w:val="0"/>
      <w:marBottom w:val="0"/>
      <w:divBdr>
        <w:top w:val="none" w:sz="0" w:space="0" w:color="auto"/>
        <w:left w:val="none" w:sz="0" w:space="0" w:color="auto"/>
        <w:bottom w:val="none" w:sz="0" w:space="0" w:color="auto"/>
        <w:right w:val="none" w:sz="0" w:space="0" w:color="auto"/>
      </w:divBdr>
    </w:div>
    <w:div w:id="1543983357">
      <w:bodyDiv w:val="1"/>
      <w:marLeft w:val="0"/>
      <w:marRight w:val="0"/>
      <w:marTop w:val="0"/>
      <w:marBottom w:val="0"/>
      <w:divBdr>
        <w:top w:val="none" w:sz="0" w:space="0" w:color="auto"/>
        <w:left w:val="none" w:sz="0" w:space="0" w:color="auto"/>
        <w:bottom w:val="none" w:sz="0" w:space="0" w:color="auto"/>
        <w:right w:val="none" w:sz="0" w:space="0" w:color="auto"/>
      </w:divBdr>
    </w:div>
    <w:div w:id="2066441425">
      <w:bodyDiv w:val="1"/>
      <w:marLeft w:val="0"/>
      <w:marRight w:val="0"/>
      <w:marTop w:val="0"/>
      <w:marBottom w:val="0"/>
      <w:divBdr>
        <w:top w:val="none" w:sz="0" w:space="0" w:color="auto"/>
        <w:left w:val="none" w:sz="0" w:space="0" w:color="auto"/>
        <w:bottom w:val="none" w:sz="0" w:space="0" w:color="auto"/>
        <w:right w:val="none" w:sz="0" w:space="0" w:color="auto"/>
      </w:divBdr>
    </w:div>
    <w:div w:id="2113240403">
      <w:bodyDiv w:val="1"/>
      <w:marLeft w:val="0"/>
      <w:marRight w:val="0"/>
      <w:marTop w:val="0"/>
      <w:marBottom w:val="0"/>
      <w:divBdr>
        <w:top w:val="none" w:sz="0" w:space="0" w:color="auto"/>
        <w:left w:val="none" w:sz="0" w:space="0" w:color="auto"/>
        <w:bottom w:val="none" w:sz="0" w:space="0" w:color="auto"/>
        <w:right w:val="none" w:sz="0" w:space="0" w:color="auto"/>
      </w:divBdr>
      <w:divsChild>
        <w:div w:id="1440905812">
          <w:marLeft w:val="0"/>
          <w:marRight w:val="0"/>
          <w:marTop w:val="0"/>
          <w:marBottom w:val="0"/>
          <w:divBdr>
            <w:top w:val="none" w:sz="0" w:space="0" w:color="auto"/>
            <w:left w:val="none" w:sz="0" w:space="0" w:color="auto"/>
            <w:bottom w:val="none" w:sz="0" w:space="0" w:color="auto"/>
            <w:right w:val="none" w:sz="0" w:space="0" w:color="auto"/>
          </w:divBdr>
        </w:div>
        <w:div w:id="367725989">
          <w:marLeft w:val="0"/>
          <w:marRight w:val="0"/>
          <w:marTop w:val="0"/>
          <w:marBottom w:val="0"/>
          <w:divBdr>
            <w:top w:val="none" w:sz="0" w:space="0" w:color="auto"/>
            <w:left w:val="none" w:sz="0" w:space="0" w:color="auto"/>
            <w:bottom w:val="none" w:sz="0" w:space="0" w:color="auto"/>
            <w:right w:val="none" w:sz="0" w:space="0" w:color="auto"/>
          </w:divBdr>
        </w:div>
      </w:divsChild>
    </w:div>
    <w:div w:id="214107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Desktop\Parish%20Council\Templates\Meetings\agenda-general-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792913E-D576-43D3-A0C7-1E7267703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agenda-general-template</Template>
  <TotalTime>34</TotalTime>
  <Pages>1</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Ian Ferguson, Parish Clerk</vt:lpstr>
    </vt:vector>
  </TitlesOfParts>
  <Company>Personal</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Ian Ferguson, Parish Clerk</dc:title>
  <dc:creator>x</dc:creator>
  <cp:lastModifiedBy>NL Parish Clerk</cp:lastModifiedBy>
  <cp:revision>14</cp:revision>
  <cp:lastPrinted>2018-11-26T17:08:00Z</cp:lastPrinted>
  <dcterms:created xsi:type="dcterms:W3CDTF">2018-12-05T17:03:00Z</dcterms:created>
  <dcterms:modified xsi:type="dcterms:W3CDTF">2018-12-10T09:37:00Z</dcterms:modified>
</cp:coreProperties>
</file>