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8508" w14:textId="77777777" w:rsidR="000277F0" w:rsidRPr="000277F0" w:rsidRDefault="000277F0" w:rsidP="000277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3D06E88" w14:textId="77777777" w:rsidR="000277F0" w:rsidRPr="000277F0" w:rsidRDefault="000277F0" w:rsidP="000277F0">
      <w:pPr>
        <w:spacing w:before="31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277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To:  Tim Smith, All Parish Councillors </w:t>
      </w:r>
    </w:p>
    <w:p w14:paraId="0E2D1D18" w14:textId="77777777" w:rsidR="000277F0" w:rsidRPr="000277F0" w:rsidRDefault="000277F0" w:rsidP="000277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3C1D258" w14:textId="1D318FC3" w:rsidR="000277F0" w:rsidRPr="000277F0" w:rsidRDefault="000277F0" w:rsidP="000277F0">
      <w:pPr>
        <w:spacing w:before="31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277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 </w:t>
      </w:r>
      <w:r w:rsidR="00EF0BC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Managing North </w:t>
      </w:r>
      <w:proofErr w:type="spellStart"/>
      <w:r w:rsidR="00EF0BC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Luffenham</w:t>
      </w:r>
      <w:proofErr w:type="spellEnd"/>
      <w:r w:rsidR="00EF0BC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Parish Council </w:t>
      </w:r>
      <w:r w:rsidR="0013312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accounts</w:t>
      </w:r>
      <w:r w:rsidRPr="000277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– Proposal to </w:t>
      </w:r>
      <w:r w:rsidR="0013312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move to Scribe </w:t>
      </w:r>
    </w:p>
    <w:p w14:paraId="495A316A" w14:textId="2A9391FD" w:rsidR="002653E1" w:rsidRDefault="0013312D" w:rsidP="002653E1">
      <w:pPr>
        <w:spacing w:before="404" w:after="0" w:line="240" w:lineRule="auto"/>
        <w:ind w:left="2" w:right="42" w:hanging="14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At present</w:t>
      </w:r>
      <w:r w:rsidR="000957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r w:rsidR="00001C2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North </w:t>
      </w:r>
      <w:r w:rsidR="00A1540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Luffenham’s</w:t>
      </w:r>
      <w:r w:rsidR="00001C2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Parish Council manages </w:t>
      </w:r>
      <w:r w:rsidR="00681A1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its </w:t>
      </w:r>
      <w:r w:rsidR="00001C2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accounts on Excel. This is not straightforward, particularly for an inexperienced </w:t>
      </w:r>
      <w:r w:rsidR="00681A1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</w:t>
      </w:r>
      <w:r w:rsidR="00001C2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lerk</w:t>
      </w:r>
      <w:r w:rsidR="00681A1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r w:rsidR="00A1540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and </w:t>
      </w:r>
      <w:r w:rsidR="001035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requires accurate and knowledgeable recording in several places. </w:t>
      </w:r>
      <w:r w:rsidR="004F00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</w:t>
      </w:r>
      <w:r w:rsidR="00A1540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 have discussed the use of accounting systems</w:t>
      </w:r>
      <w:r w:rsidR="004F00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now have an attractive quote from Scribe</w:t>
      </w:r>
      <w:r w:rsidR="002653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Accounts</w:t>
      </w:r>
      <w:r w:rsidR="004F00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attached separately</w:t>
      </w:r>
      <w:r w:rsidR="002653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6E26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This requires an immediate decision.</w:t>
      </w:r>
    </w:p>
    <w:p w14:paraId="6DAF75BF" w14:textId="101B8EB3" w:rsidR="000277F0" w:rsidRPr="002653E1" w:rsidRDefault="002653E1" w:rsidP="002653E1">
      <w:pPr>
        <w:spacing w:before="404" w:after="0" w:line="240" w:lineRule="auto"/>
        <w:ind w:left="2" w:right="42" w:hanging="14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This is my view of the risks and benefits of making </w:t>
      </w:r>
      <w:r w:rsidR="006E26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such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 change</w:t>
      </w:r>
      <w:r w:rsidR="008113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14F0DAE0" w14:textId="079301E7" w:rsidR="00B61D37" w:rsidRDefault="00095799" w:rsidP="0013312D">
      <w:pPr>
        <w:spacing w:before="404" w:after="0" w:line="240" w:lineRule="auto"/>
        <w:ind w:right="42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Risks </w:t>
      </w:r>
    </w:p>
    <w:p w14:paraId="641B2D7E" w14:textId="2263F5A0" w:rsidR="00B3525C" w:rsidRDefault="00F37939" w:rsidP="00B3525C">
      <w:pPr>
        <w:pStyle w:val="ListParagraph"/>
        <w:numPr>
          <w:ilvl w:val="0"/>
          <w:numId w:val="21"/>
        </w:numPr>
        <w:spacing w:before="404" w:after="0" w:line="240" w:lineRule="auto"/>
        <w:ind w:right="4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There is s</w:t>
      </w:r>
      <w:r w:rsidR="00A726A1" w:rsidRPr="00B352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ome </w:t>
      </w:r>
      <w:r w:rsidR="002E4A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additional </w:t>
      </w:r>
      <w:r w:rsidR="00A726A1" w:rsidRPr="00B352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work for the </w:t>
      </w:r>
      <w:r w:rsidR="00575DA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Clerk over a 90 day period of transition</w:t>
      </w:r>
      <w:r w:rsidR="008113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44231E84" w14:textId="48C05F40" w:rsidR="00B3525C" w:rsidRDefault="00575DA0" w:rsidP="00B3525C">
      <w:pPr>
        <w:pStyle w:val="ListParagraph"/>
        <w:numPr>
          <w:ilvl w:val="0"/>
          <w:numId w:val="21"/>
        </w:numPr>
        <w:spacing w:before="404" w:after="0" w:line="240" w:lineRule="auto"/>
        <w:ind w:right="4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NLPC </w:t>
      </w:r>
      <w:r w:rsidR="008113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might feel</w:t>
      </w:r>
      <w:r w:rsidR="002E4A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tied to this supplier. While t</w:t>
      </w:r>
      <w:r w:rsidR="00B3525C" w:rsidRPr="00B352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his is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part</w:t>
      </w:r>
      <w:r w:rsidR="00F3793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ially</w:t>
      </w:r>
      <w:r w:rsidR="00B3525C" w:rsidRPr="00B352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true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Scribe are </w:t>
      </w:r>
      <w:r w:rsidR="00B3525C" w:rsidRPr="00B352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currently dealing with 800 councils</w:t>
      </w:r>
      <w:r w:rsidR="008113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r w:rsidR="00B3525C" w:rsidRPr="00B352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so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it is </w:t>
      </w:r>
      <w:r w:rsidR="00B3525C" w:rsidRPr="00B352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not in their </w:t>
      </w:r>
      <w:r w:rsidR="006F24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best </w:t>
      </w:r>
      <w:r w:rsidR="00B3525C" w:rsidRPr="00B352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interest to price themselves out of </w:t>
      </w:r>
      <w:r w:rsidR="002E4A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</w:t>
      </w:r>
      <w:r w:rsidR="00B3525C" w:rsidRPr="00B352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market</w:t>
      </w:r>
      <w:r w:rsidR="00F40B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B3525C" w:rsidRPr="00B352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14:paraId="057AA64B" w14:textId="713AE3D0" w:rsidR="00F40BA1" w:rsidRPr="00B3525C" w:rsidRDefault="00F40BA1" w:rsidP="00B3525C">
      <w:pPr>
        <w:pStyle w:val="ListParagraph"/>
        <w:numPr>
          <w:ilvl w:val="0"/>
          <w:numId w:val="21"/>
        </w:numPr>
        <w:spacing w:before="404" w:after="0" w:line="240" w:lineRule="auto"/>
        <w:ind w:right="4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Is NLPC’s present system </w:t>
      </w:r>
      <w:r w:rsidR="008113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simply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cheaper to run? </w:t>
      </w:r>
      <w:r w:rsidR="00AE2EB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This may be correct with a Clerk with a strong</w:t>
      </w:r>
      <w:r w:rsidR="00BF069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er</w:t>
      </w:r>
      <w:r w:rsidR="00AE2EB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accounts background</w:t>
      </w:r>
      <w:r w:rsidR="008113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but, even then, it is still slow. T</w:t>
      </w:r>
      <w:r w:rsidR="00F3793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he turnover of Clerks is inevitable and </w:t>
      </w:r>
      <w:r w:rsidR="006F24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 am finding the post difficult to</w:t>
      </w:r>
      <w:r w:rsidR="006E26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contain</w:t>
      </w:r>
      <w:r w:rsidR="006F24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within paid hours. </w:t>
      </w:r>
      <w:r w:rsidR="004C212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company’s </w:t>
      </w:r>
      <w:r w:rsidR="008113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current </w:t>
      </w:r>
      <w:r w:rsidR="004C212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estimate is </w:t>
      </w:r>
      <w:r w:rsidR="003F6D7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that </w:t>
      </w:r>
      <w:r w:rsidR="004C212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system will save the average Clerk 12 hours a month.</w:t>
      </w:r>
      <w:r w:rsidR="0008369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This </w:t>
      </w:r>
      <w:r w:rsidR="005F0F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would help make the </w:t>
      </w:r>
      <w:r w:rsidR="006E26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job</w:t>
      </w:r>
      <w:r w:rsidR="008113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08369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more </w:t>
      </w:r>
      <w:r w:rsidR="005F0F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sustainable in the longer-term.</w:t>
      </w:r>
    </w:p>
    <w:p w14:paraId="795EFDB1" w14:textId="33B24B9E" w:rsidR="004F0063" w:rsidRDefault="004F0063" w:rsidP="0013312D">
      <w:pPr>
        <w:spacing w:before="404" w:after="0" w:line="240" w:lineRule="auto"/>
        <w:ind w:right="42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Benefits </w:t>
      </w:r>
    </w:p>
    <w:p w14:paraId="7CEA2FB4" w14:textId="6676AC55" w:rsidR="004F0063" w:rsidRPr="005F0FC2" w:rsidRDefault="008113EA" w:rsidP="005F0FC2">
      <w:pPr>
        <w:pStyle w:val="ListParagraph"/>
        <w:numPr>
          <w:ilvl w:val="0"/>
          <w:numId w:val="22"/>
        </w:numPr>
        <w:spacing w:before="404" w:after="0" w:line="240" w:lineRule="auto"/>
        <w:ind w:right="4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Scribe have a c</w:t>
      </w:r>
      <w:r w:rsidR="00F32F0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lear track record</w:t>
      </w:r>
      <w:r w:rsidR="004F0063" w:rsidRPr="005F0F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 dealing with small councils</w:t>
      </w:r>
    </w:p>
    <w:p w14:paraId="0CE4B55A" w14:textId="651BD68D" w:rsidR="00746210" w:rsidRDefault="006E263D" w:rsidP="005F0FC2">
      <w:pPr>
        <w:pStyle w:val="ListParagraph"/>
        <w:numPr>
          <w:ilvl w:val="0"/>
          <w:numId w:val="22"/>
        </w:numPr>
        <w:spacing w:before="404" w:after="0" w:line="240" w:lineRule="auto"/>
        <w:ind w:right="4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They also have </w:t>
      </w:r>
      <w:r w:rsidR="008113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 s</w:t>
      </w:r>
      <w:r w:rsidR="00746210" w:rsidRPr="005F0F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trong focus on providing training </w:t>
      </w:r>
      <w:r w:rsidR="00F32F0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for users. </w:t>
      </w:r>
      <w:r w:rsidR="00B80D24" w:rsidRPr="005F0F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See comments on </w:t>
      </w:r>
      <w:r w:rsidR="00F32F0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</w:t>
      </w:r>
      <w:r w:rsidR="00B80D24" w:rsidRPr="005F0F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Scribe academy </w:t>
      </w:r>
    </w:p>
    <w:p w14:paraId="79708EAB" w14:textId="34761B60" w:rsidR="00F32F0D" w:rsidRPr="00F32F0D" w:rsidRDefault="002F6E9C" w:rsidP="00F32F0D">
      <w:pPr>
        <w:pStyle w:val="ListParagraph"/>
        <w:numPr>
          <w:ilvl w:val="0"/>
          <w:numId w:val="22"/>
        </w:numPr>
        <w:spacing w:before="404" w:after="0" w:line="240" w:lineRule="auto"/>
        <w:ind w:right="42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Th</w:t>
      </w:r>
      <w:r w:rsidR="006E263D">
        <w:rPr>
          <w:rFonts w:ascii="Arial" w:eastAsia="Times New Roman" w:hAnsi="Arial" w:cs="Arial"/>
          <w:sz w:val="20"/>
          <w:szCs w:val="20"/>
          <w:lang w:eastAsia="en-GB"/>
        </w:rPr>
        <w:t>is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system should make the k</w:t>
      </w:r>
      <w:r w:rsidR="00F32F0D" w:rsidRPr="00F32F0D">
        <w:rPr>
          <w:rFonts w:ascii="Arial" w:eastAsia="Times New Roman" w:hAnsi="Arial" w:cs="Arial"/>
          <w:sz w:val="20"/>
          <w:szCs w:val="20"/>
          <w:lang w:eastAsia="en-GB"/>
        </w:rPr>
        <w:t xml:space="preserve">ey points in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the </w:t>
      </w:r>
      <w:r w:rsidR="00F32F0D" w:rsidRPr="00F32F0D">
        <w:rPr>
          <w:rFonts w:ascii="Arial" w:eastAsia="Times New Roman" w:hAnsi="Arial" w:cs="Arial"/>
          <w:sz w:val="20"/>
          <w:szCs w:val="20"/>
          <w:lang w:eastAsia="en-GB"/>
        </w:rPr>
        <w:t>financial year less stressful</w:t>
      </w:r>
      <w:r w:rsidR="008113EA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4B6BA436" w14:textId="3CBC276B" w:rsidR="004F0063" w:rsidRPr="005F0FC2" w:rsidRDefault="008113EA" w:rsidP="005F0FC2">
      <w:pPr>
        <w:pStyle w:val="ListParagraph"/>
        <w:numPr>
          <w:ilvl w:val="0"/>
          <w:numId w:val="22"/>
        </w:numPr>
        <w:spacing w:before="404" w:after="0" w:line="240" w:lineRule="auto"/>
        <w:ind w:right="4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They provide a </w:t>
      </w:r>
      <w:r w:rsidR="00A60900" w:rsidRPr="005F0F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source of independent advice available</w:t>
      </w:r>
      <w:r w:rsidR="00F32F0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 users</w:t>
      </w:r>
      <w:r w:rsidR="00A60900" w:rsidRPr="005F0F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during standard working hours </w:t>
      </w:r>
    </w:p>
    <w:p w14:paraId="324098A8" w14:textId="17C1AB75" w:rsidR="00065CC3" w:rsidRPr="005F0FC2" w:rsidRDefault="008113EA" w:rsidP="005F0FC2">
      <w:pPr>
        <w:pStyle w:val="ListParagraph"/>
        <w:numPr>
          <w:ilvl w:val="0"/>
          <w:numId w:val="22"/>
        </w:numPr>
        <w:spacing w:before="404" w:after="0" w:line="240" w:lineRule="auto"/>
        <w:ind w:right="4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r w:rsidR="00065CC3" w:rsidRPr="005F0F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mmediately accessible read-only access</w:t>
      </w:r>
      <w:r w:rsidR="006E26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(potentially for 8 users)</w:t>
      </w:r>
      <w:r w:rsidR="00F32F0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is </w:t>
      </w:r>
      <w:r w:rsidR="002F6E9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available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on all </w:t>
      </w:r>
      <w:r w:rsidR="00F32F0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accounts across the month,</w:t>
      </w:r>
    </w:p>
    <w:p w14:paraId="5DFBA5AB" w14:textId="391E211D" w:rsidR="00D431BA" w:rsidRPr="005F0FC2" w:rsidRDefault="008113EA" w:rsidP="005F0FC2">
      <w:pPr>
        <w:pStyle w:val="ListParagraph"/>
        <w:numPr>
          <w:ilvl w:val="0"/>
          <w:numId w:val="22"/>
        </w:numPr>
        <w:spacing w:before="404" w:after="0" w:line="240" w:lineRule="auto"/>
        <w:ind w:right="42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Their p</w:t>
      </w:r>
      <w:r w:rsidR="00D431BA" w:rsidRPr="005F0F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resentation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is </w:t>
      </w:r>
      <w:r w:rsidR="00D431BA" w:rsidRPr="005F0F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acceptable to outside bodies in particular HMRC </w:t>
      </w:r>
      <w:r w:rsidR="002F6E9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and </w:t>
      </w:r>
      <w:r w:rsidR="006E26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="002F6E9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udit</w:t>
      </w:r>
      <w:r w:rsidR="006E26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60E6C11C" w14:textId="34C383B0" w:rsidR="00F60088" w:rsidRDefault="002F6E9C" w:rsidP="00F60088">
      <w:pPr>
        <w:pStyle w:val="ListParagraph"/>
        <w:numPr>
          <w:ilvl w:val="0"/>
          <w:numId w:val="22"/>
        </w:numPr>
        <w:spacing w:before="404" w:after="0" w:line="240" w:lineRule="auto"/>
        <w:ind w:right="42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There are o</w:t>
      </w:r>
      <w:r w:rsidR="00B80D24" w:rsidRPr="002F6E9C">
        <w:rPr>
          <w:rFonts w:ascii="Arial" w:eastAsia="Times New Roman" w:hAnsi="Arial" w:cs="Arial"/>
          <w:sz w:val="20"/>
          <w:szCs w:val="20"/>
          <w:lang w:eastAsia="en-GB"/>
        </w:rPr>
        <w:t>ptions available to make wider use of their system for a fee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 w:rsidR="00F60088">
        <w:rPr>
          <w:rFonts w:ascii="Arial" w:eastAsia="Times New Roman" w:hAnsi="Arial" w:cs="Arial"/>
          <w:sz w:val="20"/>
          <w:szCs w:val="20"/>
          <w:lang w:eastAsia="en-GB"/>
        </w:rPr>
        <w:t xml:space="preserve">At present, </w:t>
      </w:r>
      <w:r w:rsidR="008113EA">
        <w:rPr>
          <w:rFonts w:ascii="Arial" w:eastAsia="Times New Roman" w:hAnsi="Arial" w:cs="Arial"/>
          <w:sz w:val="20"/>
          <w:szCs w:val="20"/>
          <w:lang w:eastAsia="en-GB"/>
        </w:rPr>
        <w:t>Scribe</w:t>
      </w:r>
      <w:r w:rsidR="002472DE" w:rsidRPr="002F6E9C">
        <w:rPr>
          <w:rFonts w:ascii="Arial" w:eastAsia="Times New Roman" w:hAnsi="Arial" w:cs="Arial"/>
          <w:sz w:val="20"/>
          <w:szCs w:val="20"/>
          <w:lang w:eastAsia="en-GB"/>
        </w:rPr>
        <w:t xml:space="preserve"> offer</w:t>
      </w:r>
      <w:r w:rsidR="008113EA"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="002472DE" w:rsidRPr="002F6E9C">
        <w:rPr>
          <w:rFonts w:ascii="Arial" w:eastAsia="Times New Roman" w:hAnsi="Arial" w:cs="Arial"/>
          <w:sz w:val="20"/>
          <w:szCs w:val="20"/>
          <w:lang w:eastAsia="en-GB"/>
        </w:rPr>
        <w:t xml:space="preserve"> support on allotments and village hall bookings at </w:t>
      </w:r>
      <w:r w:rsidR="00201FD2">
        <w:rPr>
          <w:rFonts w:ascii="Arial" w:eastAsia="Times New Roman" w:hAnsi="Arial" w:cs="Arial"/>
          <w:sz w:val="20"/>
          <w:szCs w:val="20"/>
          <w:lang w:eastAsia="en-GB"/>
        </w:rPr>
        <w:t xml:space="preserve">some </w:t>
      </w:r>
      <w:r w:rsidR="008113EA">
        <w:rPr>
          <w:rFonts w:ascii="Arial" w:eastAsia="Times New Roman" w:hAnsi="Arial" w:cs="Arial"/>
          <w:sz w:val="20"/>
          <w:szCs w:val="20"/>
          <w:lang w:eastAsia="en-GB"/>
        </w:rPr>
        <w:t>additional cost.</w:t>
      </w:r>
    </w:p>
    <w:p w14:paraId="0839A898" w14:textId="02A67929" w:rsidR="0094135E" w:rsidRPr="008113EA" w:rsidRDefault="008113EA" w:rsidP="008113EA">
      <w:pPr>
        <w:spacing w:before="404" w:after="0" w:line="240" w:lineRule="auto"/>
        <w:ind w:right="42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For further information</w:t>
      </w:r>
      <w:r w:rsidR="00201FD2">
        <w:rPr>
          <w:rFonts w:ascii="Arial" w:eastAsia="Times New Roman" w:hAnsi="Arial" w:cs="Arial"/>
          <w:sz w:val="20"/>
          <w:szCs w:val="20"/>
          <w:lang w:eastAsia="en-GB"/>
        </w:rPr>
        <w:t>,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you may want to study their </w:t>
      </w:r>
      <w:r w:rsidR="0094135E" w:rsidRPr="008113EA">
        <w:rPr>
          <w:rFonts w:ascii="Arial" w:eastAsia="Times New Roman" w:hAnsi="Arial" w:cs="Arial"/>
          <w:sz w:val="20"/>
          <w:szCs w:val="20"/>
          <w:lang w:eastAsia="en-GB"/>
        </w:rPr>
        <w:t>Trustpilot reviews</w:t>
      </w:r>
    </w:p>
    <w:p w14:paraId="6937C673" w14:textId="786263D4" w:rsidR="002B6967" w:rsidRPr="005F0FC2" w:rsidRDefault="00201FD2">
      <w:pPr>
        <w:rPr>
          <w:rFonts w:ascii="Arial" w:hAnsi="Arial" w:cs="Arial"/>
          <w:sz w:val="20"/>
          <w:szCs w:val="20"/>
        </w:rPr>
      </w:pPr>
      <w:hyperlink r:id="rId7" w:history="1">
        <w:r w:rsidR="008113EA" w:rsidRPr="008113EA">
          <w:rPr>
            <w:color w:val="0000FF"/>
            <w:u w:val="single"/>
          </w:rPr>
          <w:t>Scribe Reviews | Read Customer Service Reviews of scribeaccounts.com | 2 of 3 (trustpilot.com)</w:t>
        </w:r>
      </w:hyperlink>
    </w:p>
    <w:p w14:paraId="79763479" w14:textId="77777777" w:rsidR="006157C5" w:rsidRDefault="006157C5">
      <w:pPr>
        <w:rPr>
          <w:rFonts w:ascii="Arial" w:hAnsi="Arial" w:cs="Arial"/>
          <w:sz w:val="20"/>
          <w:szCs w:val="20"/>
        </w:rPr>
      </w:pPr>
    </w:p>
    <w:p w14:paraId="008BFC1B" w14:textId="77777777" w:rsidR="006E263D" w:rsidRDefault="006157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 Hammond, </w:t>
      </w:r>
    </w:p>
    <w:p w14:paraId="02B263DF" w14:textId="2B3738D5" w:rsidR="006157C5" w:rsidRPr="00AB66C8" w:rsidRDefault="006157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Parish Clerk  </w:t>
      </w:r>
    </w:p>
    <w:sectPr w:rsidR="006157C5" w:rsidRPr="00AB66C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3FDF7" w14:textId="77777777" w:rsidR="00545CE8" w:rsidRDefault="00545CE8" w:rsidP="00545CE8">
      <w:pPr>
        <w:spacing w:after="0" w:line="240" w:lineRule="auto"/>
      </w:pPr>
      <w:r>
        <w:separator/>
      </w:r>
    </w:p>
  </w:endnote>
  <w:endnote w:type="continuationSeparator" w:id="0">
    <w:p w14:paraId="6DB30BFB" w14:textId="77777777" w:rsidR="00545CE8" w:rsidRDefault="00545CE8" w:rsidP="0054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969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2F86A2" w14:textId="74EE3241" w:rsidR="00545CE8" w:rsidRDefault="00545CE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E6CA76" w14:textId="77777777" w:rsidR="00545CE8" w:rsidRDefault="00545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3E1CB" w14:textId="77777777" w:rsidR="00545CE8" w:rsidRDefault="00545CE8" w:rsidP="00545CE8">
      <w:pPr>
        <w:spacing w:after="0" w:line="240" w:lineRule="auto"/>
      </w:pPr>
      <w:r>
        <w:separator/>
      </w:r>
    </w:p>
  </w:footnote>
  <w:footnote w:type="continuationSeparator" w:id="0">
    <w:p w14:paraId="3A3A5163" w14:textId="77777777" w:rsidR="00545CE8" w:rsidRDefault="00545CE8" w:rsidP="0054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5D8D" w14:textId="7273A821" w:rsidR="00AB66C8" w:rsidRDefault="00EF0BC7">
    <w:pPr>
      <w:pStyle w:val="Header"/>
    </w:pPr>
    <w:r>
      <w:t>October</w:t>
    </w:r>
    <w:r w:rsidR="00B12C97">
      <w:t xml:space="preserve"> </w:t>
    </w:r>
    <w:r w:rsidR="00EF5853"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447"/>
    <w:multiLevelType w:val="hybridMultilevel"/>
    <w:tmpl w:val="A600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2FF0"/>
    <w:multiLevelType w:val="hybridMultilevel"/>
    <w:tmpl w:val="92FC7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A173E"/>
    <w:multiLevelType w:val="hybridMultilevel"/>
    <w:tmpl w:val="B5144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12AAA"/>
    <w:multiLevelType w:val="multilevel"/>
    <w:tmpl w:val="FE9061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83FEF"/>
    <w:multiLevelType w:val="multilevel"/>
    <w:tmpl w:val="08AC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F122D"/>
    <w:multiLevelType w:val="hybridMultilevel"/>
    <w:tmpl w:val="ECD437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29DD"/>
    <w:multiLevelType w:val="hybridMultilevel"/>
    <w:tmpl w:val="69425F8C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1FB7713C"/>
    <w:multiLevelType w:val="hybridMultilevel"/>
    <w:tmpl w:val="C0BEC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761C1"/>
    <w:multiLevelType w:val="hybridMultilevel"/>
    <w:tmpl w:val="E72AD6AA"/>
    <w:lvl w:ilvl="0" w:tplc="08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 w15:restartNumberingAfterBreak="0">
    <w:nsid w:val="25753675"/>
    <w:multiLevelType w:val="hybridMultilevel"/>
    <w:tmpl w:val="B7687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4664E"/>
    <w:multiLevelType w:val="hybridMultilevel"/>
    <w:tmpl w:val="BF98DB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3A22B6"/>
    <w:multiLevelType w:val="hybridMultilevel"/>
    <w:tmpl w:val="C5FCF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91443"/>
    <w:multiLevelType w:val="hybridMultilevel"/>
    <w:tmpl w:val="8B2A548A"/>
    <w:lvl w:ilvl="0" w:tplc="06ECD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F567F"/>
    <w:multiLevelType w:val="hybridMultilevel"/>
    <w:tmpl w:val="2F9CEC7A"/>
    <w:lvl w:ilvl="0" w:tplc="0809000F">
      <w:start w:val="1"/>
      <w:numFmt w:val="decimal"/>
      <w:lvlText w:val="%1."/>
      <w:lvlJc w:val="left"/>
      <w:pPr>
        <w:ind w:left="738" w:hanging="360"/>
      </w:pPr>
    </w:lvl>
    <w:lvl w:ilvl="1" w:tplc="08090019" w:tentative="1">
      <w:start w:val="1"/>
      <w:numFmt w:val="lowerLetter"/>
      <w:lvlText w:val="%2."/>
      <w:lvlJc w:val="left"/>
      <w:pPr>
        <w:ind w:left="1458" w:hanging="360"/>
      </w:pPr>
    </w:lvl>
    <w:lvl w:ilvl="2" w:tplc="0809001B" w:tentative="1">
      <w:start w:val="1"/>
      <w:numFmt w:val="lowerRoman"/>
      <w:lvlText w:val="%3."/>
      <w:lvlJc w:val="right"/>
      <w:pPr>
        <w:ind w:left="2178" w:hanging="180"/>
      </w:pPr>
    </w:lvl>
    <w:lvl w:ilvl="3" w:tplc="0809000F" w:tentative="1">
      <w:start w:val="1"/>
      <w:numFmt w:val="decimal"/>
      <w:lvlText w:val="%4."/>
      <w:lvlJc w:val="left"/>
      <w:pPr>
        <w:ind w:left="2898" w:hanging="360"/>
      </w:pPr>
    </w:lvl>
    <w:lvl w:ilvl="4" w:tplc="08090019" w:tentative="1">
      <w:start w:val="1"/>
      <w:numFmt w:val="lowerLetter"/>
      <w:lvlText w:val="%5."/>
      <w:lvlJc w:val="left"/>
      <w:pPr>
        <w:ind w:left="3618" w:hanging="360"/>
      </w:pPr>
    </w:lvl>
    <w:lvl w:ilvl="5" w:tplc="0809001B" w:tentative="1">
      <w:start w:val="1"/>
      <w:numFmt w:val="lowerRoman"/>
      <w:lvlText w:val="%6."/>
      <w:lvlJc w:val="right"/>
      <w:pPr>
        <w:ind w:left="4338" w:hanging="180"/>
      </w:pPr>
    </w:lvl>
    <w:lvl w:ilvl="6" w:tplc="0809000F" w:tentative="1">
      <w:start w:val="1"/>
      <w:numFmt w:val="decimal"/>
      <w:lvlText w:val="%7."/>
      <w:lvlJc w:val="left"/>
      <w:pPr>
        <w:ind w:left="5058" w:hanging="360"/>
      </w:pPr>
    </w:lvl>
    <w:lvl w:ilvl="7" w:tplc="08090019" w:tentative="1">
      <w:start w:val="1"/>
      <w:numFmt w:val="lowerLetter"/>
      <w:lvlText w:val="%8."/>
      <w:lvlJc w:val="left"/>
      <w:pPr>
        <w:ind w:left="5778" w:hanging="360"/>
      </w:pPr>
    </w:lvl>
    <w:lvl w:ilvl="8" w:tplc="08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4" w15:restartNumberingAfterBreak="0">
    <w:nsid w:val="4F180AF6"/>
    <w:multiLevelType w:val="hybridMultilevel"/>
    <w:tmpl w:val="3208DA12"/>
    <w:lvl w:ilvl="0" w:tplc="08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5" w15:restartNumberingAfterBreak="0">
    <w:nsid w:val="51DD61FB"/>
    <w:multiLevelType w:val="hybridMultilevel"/>
    <w:tmpl w:val="2D84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E6362"/>
    <w:multiLevelType w:val="hybridMultilevel"/>
    <w:tmpl w:val="98EAE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950D7"/>
    <w:multiLevelType w:val="multilevel"/>
    <w:tmpl w:val="23586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644135"/>
    <w:multiLevelType w:val="hybridMultilevel"/>
    <w:tmpl w:val="8444CA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651314"/>
    <w:multiLevelType w:val="hybridMultilevel"/>
    <w:tmpl w:val="17AEE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0384E"/>
    <w:multiLevelType w:val="hybridMultilevel"/>
    <w:tmpl w:val="3D6E286C"/>
    <w:lvl w:ilvl="0" w:tplc="08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 w16cid:durableId="1086003899">
    <w:abstractNumId w:val="17"/>
  </w:num>
  <w:num w:numId="2" w16cid:durableId="903368416">
    <w:abstractNumId w:val="4"/>
  </w:num>
  <w:num w:numId="3" w16cid:durableId="1997415391">
    <w:abstractNumId w:val="3"/>
    <w:lvlOverride w:ilvl="0">
      <w:lvl w:ilvl="0">
        <w:numFmt w:val="decimal"/>
        <w:lvlText w:val="%1."/>
        <w:lvlJc w:val="left"/>
      </w:lvl>
    </w:lvlOverride>
  </w:num>
  <w:num w:numId="4" w16cid:durableId="1997415391">
    <w:abstractNumId w:val="3"/>
    <w:lvlOverride w:ilvl="0">
      <w:lvl w:ilvl="0">
        <w:numFmt w:val="decimal"/>
        <w:lvlText w:val="%1."/>
        <w:lvlJc w:val="left"/>
      </w:lvl>
    </w:lvlOverride>
  </w:num>
  <w:num w:numId="5" w16cid:durableId="2082487761">
    <w:abstractNumId w:val="13"/>
  </w:num>
  <w:num w:numId="6" w16cid:durableId="957369437">
    <w:abstractNumId w:val="14"/>
  </w:num>
  <w:num w:numId="7" w16cid:durableId="447235440">
    <w:abstractNumId w:val="8"/>
  </w:num>
  <w:num w:numId="8" w16cid:durableId="952175446">
    <w:abstractNumId w:val="7"/>
  </w:num>
  <w:num w:numId="9" w16cid:durableId="70394101">
    <w:abstractNumId w:val="2"/>
  </w:num>
  <w:num w:numId="10" w16cid:durableId="395321651">
    <w:abstractNumId w:val="16"/>
  </w:num>
  <w:num w:numId="11" w16cid:durableId="1025521706">
    <w:abstractNumId w:val="20"/>
  </w:num>
  <w:num w:numId="12" w16cid:durableId="1906795110">
    <w:abstractNumId w:val="6"/>
  </w:num>
  <w:num w:numId="13" w16cid:durableId="1700621272">
    <w:abstractNumId w:val="12"/>
  </w:num>
  <w:num w:numId="14" w16cid:durableId="882062735">
    <w:abstractNumId w:val="18"/>
  </w:num>
  <w:num w:numId="15" w16cid:durableId="359860912">
    <w:abstractNumId w:val="11"/>
  </w:num>
  <w:num w:numId="16" w16cid:durableId="29914157">
    <w:abstractNumId w:val="10"/>
  </w:num>
  <w:num w:numId="17" w16cid:durableId="177086586">
    <w:abstractNumId w:val="5"/>
  </w:num>
  <w:num w:numId="18" w16cid:durableId="1146320553">
    <w:abstractNumId w:val="1"/>
  </w:num>
  <w:num w:numId="19" w16cid:durableId="1295209423">
    <w:abstractNumId w:val="19"/>
  </w:num>
  <w:num w:numId="20" w16cid:durableId="1621952904">
    <w:abstractNumId w:val="15"/>
  </w:num>
  <w:num w:numId="21" w16cid:durableId="1834297266">
    <w:abstractNumId w:val="0"/>
  </w:num>
  <w:num w:numId="22" w16cid:durableId="9074230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F0"/>
    <w:rsid w:val="00001C2C"/>
    <w:rsid w:val="00002495"/>
    <w:rsid w:val="000277F0"/>
    <w:rsid w:val="00043FDE"/>
    <w:rsid w:val="00054057"/>
    <w:rsid w:val="0006353E"/>
    <w:rsid w:val="00065CC3"/>
    <w:rsid w:val="0008369F"/>
    <w:rsid w:val="00094A5D"/>
    <w:rsid w:val="00095799"/>
    <w:rsid w:val="000B0E0C"/>
    <w:rsid w:val="000C73BB"/>
    <w:rsid w:val="000C7919"/>
    <w:rsid w:val="000D3DBE"/>
    <w:rsid w:val="000E521A"/>
    <w:rsid w:val="000F2F1F"/>
    <w:rsid w:val="001035F5"/>
    <w:rsid w:val="0013312D"/>
    <w:rsid w:val="0014777C"/>
    <w:rsid w:val="001C1751"/>
    <w:rsid w:val="00201FD2"/>
    <w:rsid w:val="0022489A"/>
    <w:rsid w:val="002472DE"/>
    <w:rsid w:val="002552CD"/>
    <w:rsid w:val="002653E1"/>
    <w:rsid w:val="002B6967"/>
    <w:rsid w:val="002E3DDA"/>
    <w:rsid w:val="002E4A23"/>
    <w:rsid w:val="002F6E9C"/>
    <w:rsid w:val="00332329"/>
    <w:rsid w:val="00355F0D"/>
    <w:rsid w:val="003722B1"/>
    <w:rsid w:val="00380B86"/>
    <w:rsid w:val="003921A2"/>
    <w:rsid w:val="003932A2"/>
    <w:rsid w:val="003C246D"/>
    <w:rsid w:val="003F24EF"/>
    <w:rsid w:val="003F6D7A"/>
    <w:rsid w:val="004023DC"/>
    <w:rsid w:val="004169FE"/>
    <w:rsid w:val="004564EA"/>
    <w:rsid w:val="004C2122"/>
    <w:rsid w:val="004F0063"/>
    <w:rsid w:val="005112A0"/>
    <w:rsid w:val="00545CE8"/>
    <w:rsid w:val="00547E8D"/>
    <w:rsid w:val="00571C9E"/>
    <w:rsid w:val="00575DA0"/>
    <w:rsid w:val="005943DD"/>
    <w:rsid w:val="005C0A9D"/>
    <w:rsid w:val="005F0FC2"/>
    <w:rsid w:val="005F33A9"/>
    <w:rsid w:val="005F3538"/>
    <w:rsid w:val="006157C5"/>
    <w:rsid w:val="00617926"/>
    <w:rsid w:val="00630F87"/>
    <w:rsid w:val="006530A6"/>
    <w:rsid w:val="00667037"/>
    <w:rsid w:val="00681A1F"/>
    <w:rsid w:val="006E263D"/>
    <w:rsid w:val="006E3502"/>
    <w:rsid w:val="006F24D1"/>
    <w:rsid w:val="00712490"/>
    <w:rsid w:val="00713A91"/>
    <w:rsid w:val="00732503"/>
    <w:rsid w:val="00740E57"/>
    <w:rsid w:val="00746210"/>
    <w:rsid w:val="00753309"/>
    <w:rsid w:val="007F1B69"/>
    <w:rsid w:val="007F407D"/>
    <w:rsid w:val="007F64C9"/>
    <w:rsid w:val="00802305"/>
    <w:rsid w:val="008044EC"/>
    <w:rsid w:val="008113EA"/>
    <w:rsid w:val="008A67BE"/>
    <w:rsid w:val="008B4A6F"/>
    <w:rsid w:val="008E71B4"/>
    <w:rsid w:val="00914909"/>
    <w:rsid w:val="0094135E"/>
    <w:rsid w:val="00946FEF"/>
    <w:rsid w:val="00947112"/>
    <w:rsid w:val="00970019"/>
    <w:rsid w:val="00980057"/>
    <w:rsid w:val="009D1652"/>
    <w:rsid w:val="009E4672"/>
    <w:rsid w:val="00A03943"/>
    <w:rsid w:val="00A1540B"/>
    <w:rsid w:val="00A228DD"/>
    <w:rsid w:val="00A35912"/>
    <w:rsid w:val="00A538E3"/>
    <w:rsid w:val="00A60900"/>
    <w:rsid w:val="00A726A1"/>
    <w:rsid w:val="00A90836"/>
    <w:rsid w:val="00AB66C8"/>
    <w:rsid w:val="00AC1FD7"/>
    <w:rsid w:val="00AC3284"/>
    <w:rsid w:val="00AE2EBE"/>
    <w:rsid w:val="00AF70DD"/>
    <w:rsid w:val="00B039FB"/>
    <w:rsid w:val="00B12C97"/>
    <w:rsid w:val="00B33400"/>
    <w:rsid w:val="00B33CE5"/>
    <w:rsid w:val="00B3525C"/>
    <w:rsid w:val="00B61D37"/>
    <w:rsid w:val="00B80D24"/>
    <w:rsid w:val="00BB74A0"/>
    <w:rsid w:val="00BF0691"/>
    <w:rsid w:val="00C5341D"/>
    <w:rsid w:val="00C56D2B"/>
    <w:rsid w:val="00C870A5"/>
    <w:rsid w:val="00CB4BE7"/>
    <w:rsid w:val="00D431BA"/>
    <w:rsid w:val="00D7165B"/>
    <w:rsid w:val="00DB77B7"/>
    <w:rsid w:val="00DF6DD4"/>
    <w:rsid w:val="00E33959"/>
    <w:rsid w:val="00E4368C"/>
    <w:rsid w:val="00E576B8"/>
    <w:rsid w:val="00E7191D"/>
    <w:rsid w:val="00E83C28"/>
    <w:rsid w:val="00E91881"/>
    <w:rsid w:val="00EF0BC7"/>
    <w:rsid w:val="00EF5853"/>
    <w:rsid w:val="00F03934"/>
    <w:rsid w:val="00F32F0D"/>
    <w:rsid w:val="00F37939"/>
    <w:rsid w:val="00F40BA1"/>
    <w:rsid w:val="00F41615"/>
    <w:rsid w:val="00F44552"/>
    <w:rsid w:val="00F60088"/>
    <w:rsid w:val="00F85C01"/>
    <w:rsid w:val="00FB716A"/>
    <w:rsid w:val="00FD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C2214"/>
  <w15:chartTrackingRefBased/>
  <w15:docId w15:val="{BCC8ADEB-8EAB-41B8-B783-8F7F21D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169FE"/>
  </w:style>
  <w:style w:type="paragraph" w:styleId="ListParagraph">
    <w:name w:val="List Paragraph"/>
    <w:basedOn w:val="Normal"/>
    <w:uiPriority w:val="34"/>
    <w:qFormat/>
    <w:rsid w:val="00F039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2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43D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45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CE8"/>
  </w:style>
  <w:style w:type="paragraph" w:styleId="Footer">
    <w:name w:val="footer"/>
    <w:basedOn w:val="Normal"/>
    <w:link w:val="FooterChar"/>
    <w:uiPriority w:val="99"/>
    <w:unhideWhenUsed/>
    <w:rsid w:val="00545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CE8"/>
  </w:style>
  <w:style w:type="table" w:styleId="TableGrid">
    <w:name w:val="Table Grid"/>
    <w:basedOn w:val="TableNormal"/>
    <w:uiPriority w:val="39"/>
    <w:rsid w:val="006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k.trustpilot.com/review/scribeaccounts.com?page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 Parish Clerk</dc:creator>
  <cp:keywords/>
  <dc:description/>
  <cp:lastModifiedBy>NL Parish Clerk</cp:lastModifiedBy>
  <cp:revision>43</cp:revision>
  <dcterms:created xsi:type="dcterms:W3CDTF">2022-10-08T14:58:00Z</dcterms:created>
  <dcterms:modified xsi:type="dcterms:W3CDTF">2022-10-10T08:17:00Z</dcterms:modified>
</cp:coreProperties>
</file>