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809A" w14:textId="77777777" w:rsidR="00737BC6" w:rsidRDefault="00737BC6" w:rsidP="00737BC6">
      <w:pPr>
        <w:jc w:val="center"/>
      </w:pPr>
      <w:r>
        <w:rPr>
          <w:noProof/>
        </w:rPr>
        <w:drawing>
          <wp:inline distT="0" distB="0" distL="0" distR="0" wp14:anchorId="7EC15AFF" wp14:editId="5ACCE88A">
            <wp:extent cx="1371600" cy="14550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edc74e-4c0c-4408-a146-ae19ae541e2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5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5151" w14:textId="77777777" w:rsidR="00737BC6" w:rsidRPr="00810EE5" w:rsidRDefault="00737BC6" w:rsidP="00737BC6">
      <w:pPr>
        <w:pStyle w:val="Heading1"/>
        <w:jc w:val="center"/>
        <w:rPr>
          <w:b/>
          <w:bCs/>
          <w:color w:val="000000" w:themeColor="text1"/>
          <w:sz w:val="28"/>
          <w:szCs w:val="28"/>
        </w:rPr>
      </w:pPr>
      <w:r w:rsidRPr="00810EE5">
        <w:rPr>
          <w:b/>
          <w:bCs/>
          <w:color w:val="000000" w:themeColor="text1"/>
          <w:sz w:val="28"/>
          <w:szCs w:val="28"/>
        </w:rPr>
        <w:t>North Luffenham Parish Council</w:t>
      </w:r>
    </w:p>
    <w:p w14:paraId="2FF53AD6" w14:textId="72C7889E" w:rsidR="00737BC6" w:rsidRPr="00810EE5" w:rsidRDefault="00640612" w:rsidP="00737BC6">
      <w:pPr>
        <w:pStyle w:val="Heading2"/>
        <w:jc w:val="center"/>
        <w:rPr>
          <w:b/>
          <w:bCs/>
          <w:color w:val="000000" w:themeColor="text1"/>
          <w:sz w:val="26"/>
          <w:szCs w:val="26"/>
        </w:rPr>
      </w:pPr>
      <w:r w:rsidRPr="00810EE5">
        <w:rPr>
          <w:b/>
          <w:bCs/>
          <w:color w:val="000000" w:themeColor="text1"/>
          <w:sz w:val="26"/>
          <w:szCs w:val="26"/>
        </w:rPr>
        <w:t>Finance</w:t>
      </w:r>
      <w:r w:rsidR="00737BC6" w:rsidRPr="00810EE5">
        <w:rPr>
          <w:b/>
          <w:bCs/>
          <w:color w:val="000000" w:themeColor="text1"/>
          <w:sz w:val="26"/>
          <w:szCs w:val="26"/>
        </w:rPr>
        <w:t xml:space="preserve"> Working Group</w:t>
      </w:r>
    </w:p>
    <w:p w14:paraId="6DDEF63C" w14:textId="77777777" w:rsidR="00737BC6" w:rsidRPr="00737BC6" w:rsidRDefault="00737BC6" w:rsidP="00737BC6">
      <w:pPr>
        <w:jc w:val="center"/>
        <w:rPr>
          <w:rFonts w:ascii="Cambria" w:hAnsi="Cambria"/>
        </w:rPr>
      </w:pPr>
      <w:r w:rsidRPr="00737BC6">
        <w:rPr>
          <w:rFonts w:ascii="Cambria" w:hAnsi="Cambria"/>
        </w:rPr>
        <w:t>Terms of reference</w:t>
      </w:r>
    </w:p>
    <w:p w14:paraId="1D995B7A" w14:textId="77777777" w:rsidR="00737BC6" w:rsidRDefault="00737BC6" w:rsidP="00737BC6">
      <w:pPr>
        <w:rPr>
          <w:b/>
          <w:bCs/>
        </w:rPr>
      </w:pPr>
    </w:p>
    <w:p w14:paraId="2ABD83B5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1. Purpose</w:t>
      </w:r>
    </w:p>
    <w:p w14:paraId="43727D43" w14:textId="6D83A16E" w:rsidR="00640612" w:rsidRDefault="00640612" w:rsidP="00640612">
      <w:r w:rsidRPr="00640612">
        <w:t>The Finance Working Group is established by</w:t>
      </w:r>
      <w:r w:rsidR="00DA224F">
        <w:t xml:space="preserve"> North Luffenham</w:t>
      </w:r>
      <w:r w:rsidRPr="00640612">
        <w:t xml:space="preserve"> Parish Council to support the effective management of the Council’s finances. The Working Group will review financial matters in detail and make recommendations to the Council</w:t>
      </w:r>
      <w:r w:rsidR="003C64C2">
        <w:t xml:space="preserve"> in line with legislation and council policy.</w:t>
      </w:r>
    </w:p>
    <w:p w14:paraId="1B69E3EA" w14:textId="77777777" w:rsidR="003C64C2" w:rsidRPr="00640612" w:rsidRDefault="003C64C2" w:rsidP="00640612"/>
    <w:p w14:paraId="1A3C4A42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2. Objectives</w:t>
      </w:r>
    </w:p>
    <w:p w14:paraId="15F9946E" w14:textId="380296AA" w:rsidR="00640612" w:rsidRPr="00640612" w:rsidRDefault="00640612" w:rsidP="00640612">
      <w:r w:rsidRPr="00640612">
        <w:t>The</w:t>
      </w:r>
      <w:r w:rsidR="00EE495C">
        <w:t xml:space="preserve"> </w:t>
      </w:r>
      <w:r w:rsidRPr="00640612">
        <w:t>Group will:</w:t>
      </w:r>
    </w:p>
    <w:p w14:paraId="22BFFA42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Review the Council’s income and expenditure against the agreed budget.</w:t>
      </w:r>
    </w:p>
    <w:p w14:paraId="39F07597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Assist in the preparation of the annual budget and precept recommendation.</w:t>
      </w:r>
    </w:p>
    <w:p w14:paraId="58DC03DC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Review the Council’s financial policies, procedures, and internal controls.</w:t>
      </w:r>
    </w:p>
    <w:p w14:paraId="0B8CFF3E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Consider financial risks and advise on appropriate mitigation.</w:t>
      </w:r>
    </w:p>
    <w:p w14:paraId="3B28ABB7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Review grant applications and make recommendations to the Council.</w:t>
      </w:r>
    </w:p>
    <w:p w14:paraId="22505C2E" w14:textId="77777777" w:rsidR="00640612" w:rsidRPr="00640612" w:rsidRDefault="00640612" w:rsidP="000E4557">
      <w:pPr>
        <w:pStyle w:val="NoSpacing"/>
        <w:numPr>
          <w:ilvl w:val="0"/>
          <w:numId w:val="26"/>
        </w:numPr>
      </w:pPr>
      <w:r w:rsidRPr="00640612">
        <w:t>Liaise with the Internal and External Auditor as appropriate and review audit reports.</w:t>
      </w:r>
    </w:p>
    <w:p w14:paraId="7FED1C3C" w14:textId="77777777" w:rsidR="00640612" w:rsidRDefault="00640612" w:rsidP="000E4557">
      <w:pPr>
        <w:pStyle w:val="NoSpacing"/>
        <w:numPr>
          <w:ilvl w:val="0"/>
          <w:numId w:val="26"/>
        </w:numPr>
      </w:pPr>
      <w:r w:rsidRPr="00640612">
        <w:t>Make recommendations to Full Council on any other financial matters referred to it.</w:t>
      </w:r>
    </w:p>
    <w:p w14:paraId="682C812D" w14:textId="77777777" w:rsidR="000E4557" w:rsidRPr="00640612" w:rsidRDefault="000E4557" w:rsidP="000E4557">
      <w:pPr>
        <w:pStyle w:val="NoSpacing"/>
        <w:ind w:left="720"/>
      </w:pPr>
    </w:p>
    <w:p w14:paraId="46612D98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3. Membership</w:t>
      </w:r>
    </w:p>
    <w:p w14:paraId="191F0D8B" w14:textId="77777777" w:rsidR="00640612" w:rsidRPr="00640612" w:rsidRDefault="00640612" w:rsidP="006160E2">
      <w:pPr>
        <w:pStyle w:val="NoSpacing"/>
        <w:numPr>
          <w:ilvl w:val="0"/>
          <w:numId w:val="27"/>
        </w:numPr>
      </w:pPr>
      <w:r w:rsidRPr="00640612">
        <w:t>Membership will be determined by the Parish Council at a full meeting.</w:t>
      </w:r>
    </w:p>
    <w:p w14:paraId="5757417F" w14:textId="03F7A9B4" w:rsidR="00640612" w:rsidRPr="00640612" w:rsidRDefault="00640612" w:rsidP="006160E2">
      <w:pPr>
        <w:pStyle w:val="NoSpacing"/>
        <w:numPr>
          <w:ilvl w:val="0"/>
          <w:numId w:val="27"/>
        </w:numPr>
      </w:pPr>
      <w:r w:rsidRPr="00640612">
        <w:t>The Working Group will normally consist of  3–5 councillors</w:t>
      </w:r>
      <w:r w:rsidR="002403BD">
        <w:t>.</w:t>
      </w:r>
    </w:p>
    <w:p w14:paraId="48307762" w14:textId="21DB584C" w:rsidR="00F94F15" w:rsidRPr="00640612" w:rsidRDefault="00640612" w:rsidP="00F94F15">
      <w:pPr>
        <w:pStyle w:val="NoSpacing"/>
        <w:numPr>
          <w:ilvl w:val="0"/>
          <w:numId w:val="27"/>
        </w:numPr>
      </w:pPr>
      <w:r w:rsidRPr="00640612">
        <w:t xml:space="preserve">The </w:t>
      </w:r>
      <w:r w:rsidR="003A708A">
        <w:t>Clerk/</w:t>
      </w:r>
      <w:r w:rsidRPr="00640612">
        <w:t xml:space="preserve">Responsible Financial Officer </w:t>
      </w:r>
      <w:r w:rsidR="003A708A">
        <w:t>may</w:t>
      </w:r>
      <w:r w:rsidRPr="00640612">
        <w:t xml:space="preserve"> attend meetings</w:t>
      </w:r>
      <w:r w:rsidR="003A708A">
        <w:t xml:space="preserve"> in an advisory capacity</w:t>
      </w:r>
      <w:r w:rsidR="007C249E">
        <w:t>.</w:t>
      </w:r>
    </w:p>
    <w:p w14:paraId="21A2EBC7" w14:textId="77777777" w:rsidR="005D4244" w:rsidRDefault="005D4244" w:rsidP="00640612">
      <w:pPr>
        <w:rPr>
          <w:b/>
          <w:bCs/>
        </w:rPr>
      </w:pPr>
    </w:p>
    <w:p w14:paraId="2310F1A5" w14:textId="100FF237" w:rsidR="00640612" w:rsidRPr="00640612" w:rsidRDefault="00895555" w:rsidP="00640612">
      <w:pPr>
        <w:rPr>
          <w:b/>
          <w:bCs/>
        </w:rPr>
      </w:pPr>
      <w:r>
        <w:rPr>
          <w:b/>
          <w:bCs/>
        </w:rPr>
        <w:t>4</w:t>
      </w:r>
      <w:r w:rsidR="00640612" w:rsidRPr="00640612">
        <w:rPr>
          <w:b/>
          <w:bCs/>
        </w:rPr>
        <w:t>. Meetings</w:t>
      </w:r>
    </w:p>
    <w:p w14:paraId="5C13134B" w14:textId="7051D1A0" w:rsidR="00640612" w:rsidRDefault="00640612" w:rsidP="003802C6">
      <w:pPr>
        <w:pStyle w:val="NoSpacing"/>
        <w:numPr>
          <w:ilvl w:val="0"/>
          <w:numId w:val="29"/>
        </w:numPr>
      </w:pPr>
      <w:r w:rsidRPr="00640612">
        <w:t>Meetings will be held as required.</w:t>
      </w:r>
    </w:p>
    <w:p w14:paraId="02102B5F" w14:textId="4F74B97A" w:rsidR="008812F9" w:rsidRDefault="008812F9" w:rsidP="003802C6">
      <w:pPr>
        <w:pStyle w:val="NoSpacing"/>
        <w:numPr>
          <w:ilvl w:val="0"/>
          <w:numId w:val="29"/>
        </w:numPr>
      </w:pPr>
      <w:r>
        <w:t>A minimum of</w:t>
      </w:r>
      <w:r w:rsidR="00D52D94">
        <w:t xml:space="preserve"> three </w:t>
      </w:r>
      <w:r w:rsidR="002151C9">
        <w:t>clear days’ notice will be given for meetings.</w:t>
      </w:r>
    </w:p>
    <w:p w14:paraId="3C971F66" w14:textId="2A4BC0C4" w:rsidR="00973B33" w:rsidRPr="00640612" w:rsidRDefault="00973B33" w:rsidP="003802C6">
      <w:pPr>
        <w:pStyle w:val="NoSpacing"/>
        <w:numPr>
          <w:ilvl w:val="0"/>
          <w:numId w:val="29"/>
        </w:numPr>
      </w:pPr>
      <w:r>
        <w:t>The group is advisory only; it does not have delegated decision-making powers</w:t>
      </w:r>
      <w:r w:rsidR="00CA29B7">
        <w:t xml:space="preserve"> unless expressly granted by resolution of the council.</w:t>
      </w:r>
    </w:p>
    <w:p w14:paraId="62D8019B" w14:textId="77777777" w:rsidR="00640612" w:rsidRPr="00640612" w:rsidRDefault="00640612" w:rsidP="003802C6">
      <w:pPr>
        <w:pStyle w:val="NoSpacing"/>
        <w:numPr>
          <w:ilvl w:val="0"/>
          <w:numId w:val="29"/>
        </w:numPr>
      </w:pPr>
      <w:r w:rsidRPr="00640612">
        <w:t>The Working Group may meet virtually or in person, as permitted by legislation and Council policy.</w:t>
      </w:r>
    </w:p>
    <w:p w14:paraId="5C14A778" w14:textId="77777777" w:rsidR="00B01678" w:rsidRDefault="00B01678" w:rsidP="00B01678">
      <w:pPr>
        <w:pStyle w:val="NoSpacing"/>
      </w:pPr>
    </w:p>
    <w:p w14:paraId="0F5E5496" w14:textId="7FC40870" w:rsidR="002151C9" w:rsidRPr="00B14CB1" w:rsidRDefault="00B14CB1" w:rsidP="00B01678">
      <w:pPr>
        <w:pStyle w:val="NoSpacing"/>
        <w:rPr>
          <w:b/>
          <w:bCs/>
        </w:rPr>
      </w:pPr>
      <w:r w:rsidRPr="00B14CB1">
        <w:rPr>
          <w:b/>
          <w:bCs/>
        </w:rPr>
        <w:lastRenderedPageBreak/>
        <w:t xml:space="preserve">5. Confidentiality </w:t>
      </w:r>
    </w:p>
    <w:p w14:paraId="612467C9" w14:textId="77777777" w:rsidR="00B14CB1" w:rsidRDefault="00B14CB1" w:rsidP="00B01678">
      <w:pPr>
        <w:pStyle w:val="NoSpacing"/>
      </w:pPr>
    </w:p>
    <w:p w14:paraId="65C2F1FA" w14:textId="77777777" w:rsidR="00B14CB1" w:rsidRDefault="00B14CB1" w:rsidP="00B14CB1">
      <w:pPr>
        <w:pStyle w:val="ListParagraph"/>
        <w:numPr>
          <w:ilvl w:val="0"/>
          <w:numId w:val="33"/>
        </w:numPr>
      </w:pPr>
      <w:r>
        <w:t>Discussions and papers must not be disclosed outside the group and council, except where legally required.</w:t>
      </w:r>
    </w:p>
    <w:p w14:paraId="02CA02D4" w14:textId="77777777" w:rsidR="00B14CB1" w:rsidRPr="00ED0BC3" w:rsidRDefault="00B14CB1" w:rsidP="00B14CB1">
      <w:pPr>
        <w:pStyle w:val="ListParagraph"/>
        <w:numPr>
          <w:ilvl w:val="0"/>
          <w:numId w:val="33"/>
        </w:numPr>
      </w:pPr>
      <w:r w:rsidRPr="00ED0BC3">
        <w:t>All members are expected to adhere to the Council’s policies on data protection, privacy, and information security at all times.</w:t>
      </w:r>
    </w:p>
    <w:p w14:paraId="5CFCB545" w14:textId="77777777" w:rsidR="00B14CB1" w:rsidRPr="00640612" w:rsidRDefault="00B14CB1" w:rsidP="00B01678">
      <w:pPr>
        <w:pStyle w:val="NoSpacing"/>
      </w:pPr>
    </w:p>
    <w:p w14:paraId="2758BB03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6. Reporting</w:t>
      </w:r>
    </w:p>
    <w:p w14:paraId="120B1B90" w14:textId="77777777" w:rsidR="00640612" w:rsidRPr="00640612" w:rsidRDefault="00640612" w:rsidP="00B01678">
      <w:pPr>
        <w:pStyle w:val="NoSpacing"/>
        <w:numPr>
          <w:ilvl w:val="0"/>
          <w:numId w:val="30"/>
        </w:numPr>
      </w:pPr>
      <w:r w:rsidRPr="00640612">
        <w:t>The Working Group will report to Full Council.</w:t>
      </w:r>
    </w:p>
    <w:p w14:paraId="4F2D2300" w14:textId="77777777" w:rsidR="00640612" w:rsidRDefault="00640612" w:rsidP="00B01678">
      <w:pPr>
        <w:pStyle w:val="NoSpacing"/>
        <w:numPr>
          <w:ilvl w:val="0"/>
          <w:numId w:val="30"/>
        </w:numPr>
      </w:pPr>
      <w:r w:rsidRPr="00640612">
        <w:t>Notes of meetings, with any recommendations, will be submitted to the next available Council meeting for consideration and approval.</w:t>
      </w:r>
    </w:p>
    <w:p w14:paraId="78775E5D" w14:textId="77777777" w:rsidR="00B01678" w:rsidRPr="00640612" w:rsidRDefault="00B01678" w:rsidP="00B01678">
      <w:pPr>
        <w:pStyle w:val="NoSpacing"/>
      </w:pPr>
    </w:p>
    <w:p w14:paraId="11A49FFA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7. Authority</w:t>
      </w:r>
    </w:p>
    <w:p w14:paraId="7399FFA7" w14:textId="77777777" w:rsidR="00640612" w:rsidRPr="00640612" w:rsidRDefault="00640612" w:rsidP="0059372A">
      <w:pPr>
        <w:pStyle w:val="NoSpacing"/>
        <w:numPr>
          <w:ilvl w:val="0"/>
          <w:numId w:val="31"/>
        </w:numPr>
      </w:pPr>
      <w:r w:rsidRPr="00640612">
        <w:t>The Working Group has no delegated authority to make decisions or incur expenditure on behalf of the Council.</w:t>
      </w:r>
    </w:p>
    <w:p w14:paraId="75F18E98" w14:textId="77777777" w:rsidR="00640612" w:rsidRDefault="00640612" w:rsidP="0059372A">
      <w:pPr>
        <w:pStyle w:val="NoSpacing"/>
        <w:numPr>
          <w:ilvl w:val="0"/>
          <w:numId w:val="31"/>
        </w:numPr>
      </w:pPr>
      <w:r w:rsidRPr="00640612">
        <w:t>All recommendations must be ratified by the Full Council.</w:t>
      </w:r>
    </w:p>
    <w:p w14:paraId="4A4F68F8" w14:textId="77777777" w:rsidR="0059372A" w:rsidRPr="00640612" w:rsidRDefault="0059372A" w:rsidP="0059372A">
      <w:pPr>
        <w:pStyle w:val="NoSpacing"/>
      </w:pPr>
    </w:p>
    <w:p w14:paraId="4EF850D5" w14:textId="77777777" w:rsidR="00640612" w:rsidRPr="00640612" w:rsidRDefault="00640612" w:rsidP="00640612">
      <w:pPr>
        <w:rPr>
          <w:b/>
          <w:bCs/>
        </w:rPr>
      </w:pPr>
      <w:r w:rsidRPr="00640612">
        <w:rPr>
          <w:b/>
          <w:bCs/>
        </w:rPr>
        <w:t>8. Review</w:t>
      </w:r>
    </w:p>
    <w:p w14:paraId="2741DFB6" w14:textId="46E405B3" w:rsidR="00640612" w:rsidRDefault="00640612" w:rsidP="0063626B">
      <w:pPr>
        <w:numPr>
          <w:ilvl w:val="0"/>
          <w:numId w:val="32"/>
        </w:numPr>
      </w:pPr>
      <w:r w:rsidRPr="00640612">
        <w:t>These Terms of Reference will be reviewed annually by the Pari</w:t>
      </w:r>
      <w:r w:rsidR="005B45C3">
        <w:t>sh Council</w:t>
      </w:r>
      <w:r w:rsidRPr="00640612">
        <w:t>.</w:t>
      </w:r>
    </w:p>
    <w:p w14:paraId="4E3D4366" w14:textId="77777777" w:rsidR="0063626B" w:rsidRPr="00640612" w:rsidRDefault="0063626B" w:rsidP="0063626B">
      <w:pPr>
        <w:ind w:left="720"/>
      </w:pPr>
    </w:p>
    <w:sectPr w:rsidR="0063626B" w:rsidRPr="006406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91D7" w14:textId="77777777" w:rsidR="005848C1" w:rsidRDefault="005848C1" w:rsidP="000A7829">
      <w:pPr>
        <w:spacing w:after="0" w:line="240" w:lineRule="auto"/>
      </w:pPr>
      <w:r>
        <w:separator/>
      </w:r>
    </w:p>
  </w:endnote>
  <w:endnote w:type="continuationSeparator" w:id="0">
    <w:p w14:paraId="3ED88847" w14:textId="77777777" w:rsidR="005848C1" w:rsidRDefault="005848C1" w:rsidP="000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8E3D" w14:textId="2FC210B2" w:rsidR="000A7829" w:rsidRDefault="000A7829">
    <w:pPr>
      <w:pStyle w:val="Footer"/>
    </w:pPr>
    <w:r>
      <w:t xml:space="preserve">NLPC </w:t>
    </w:r>
    <w:r w:rsidR="00936872">
      <w:t xml:space="preserve">- </w:t>
    </w:r>
    <w:r w:rsidR="00F94F15">
      <w:t>Finance</w:t>
    </w:r>
    <w:r>
      <w:t xml:space="preserve"> working group terms of reference September 2025.</w:t>
    </w:r>
  </w:p>
  <w:p w14:paraId="73AD3373" w14:textId="77777777" w:rsidR="000A7829" w:rsidRDefault="000A7829">
    <w:pPr>
      <w:pStyle w:val="Footer"/>
    </w:pPr>
  </w:p>
  <w:p w14:paraId="25613103" w14:textId="77777777" w:rsidR="00936872" w:rsidRDefault="00936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9930" w14:textId="77777777" w:rsidR="005848C1" w:rsidRDefault="005848C1" w:rsidP="000A7829">
      <w:pPr>
        <w:spacing w:after="0" w:line="240" w:lineRule="auto"/>
      </w:pPr>
      <w:r>
        <w:separator/>
      </w:r>
    </w:p>
  </w:footnote>
  <w:footnote w:type="continuationSeparator" w:id="0">
    <w:p w14:paraId="73500473" w14:textId="77777777" w:rsidR="005848C1" w:rsidRDefault="005848C1" w:rsidP="000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171714"/>
      <w:docPartObj>
        <w:docPartGallery w:val="Watermarks"/>
        <w:docPartUnique/>
      </w:docPartObj>
    </w:sdtPr>
    <w:sdtContent>
      <w:p w14:paraId="228F292D" w14:textId="420C64B0" w:rsidR="004A2951" w:rsidRDefault="00000000">
        <w:pPr>
          <w:pStyle w:val="Header"/>
        </w:pPr>
        <w:r>
          <w:rPr>
            <w:noProof/>
          </w:rPr>
          <w:pict w14:anchorId="23A5A5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9B6"/>
    <w:multiLevelType w:val="multilevel"/>
    <w:tmpl w:val="A9E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0471"/>
    <w:multiLevelType w:val="hybridMultilevel"/>
    <w:tmpl w:val="349A81CC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62F"/>
    <w:multiLevelType w:val="hybridMultilevel"/>
    <w:tmpl w:val="F398911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5E4A"/>
    <w:multiLevelType w:val="hybridMultilevel"/>
    <w:tmpl w:val="02DC0CB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1DC2"/>
    <w:multiLevelType w:val="hybridMultilevel"/>
    <w:tmpl w:val="B00EA83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7EB"/>
    <w:multiLevelType w:val="hybridMultilevel"/>
    <w:tmpl w:val="FA02DCBA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3601"/>
    <w:multiLevelType w:val="hybridMultilevel"/>
    <w:tmpl w:val="2934239E"/>
    <w:lvl w:ilvl="0" w:tplc="F32EC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2556"/>
    <w:multiLevelType w:val="multilevel"/>
    <w:tmpl w:val="0D4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A4FDC"/>
    <w:multiLevelType w:val="hybridMultilevel"/>
    <w:tmpl w:val="D7D46A1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E37A2"/>
    <w:multiLevelType w:val="hybridMultilevel"/>
    <w:tmpl w:val="BFBE754C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2741D"/>
    <w:multiLevelType w:val="hybridMultilevel"/>
    <w:tmpl w:val="89B09E66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5F11"/>
    <w:multiLevelType w:val="multilevel"/>
    <w:tmpl w:val="A00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311F1"/>
    <w:multiLevelType w:val="hybridMultilevel"/>
    <w:tmpl w:val="1C8CA6F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020F"/>
    <w:multiLevelType w:val="multilevel"/>
    <w:tmpl w:val="8C2E69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43FA8"/>
    <w:multiLevelType w:val="hybridMultilevel"/>
    <w:tmpl w:val="974A7EB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F5EC6"/>
    <w:multiLevelType w:val="multilevel"/>
    <w:tmpl w:val="44A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47498"/>
    <w:multiLevelType w:val="hybridMultilevel"/>
    <w:tmpl w:val="9174958A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4E32"/>
    <w:multiLevelType w:val="multilevel"/>
    <w:tmpl w:val="5758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92116"/>
    <w:multiLevelType w:val="hybridMultilevel"/>
    <w:tmpl w:val="E63299FE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206D"/>
    <w:multiLevelType w:val="hybridMultilevel"/>
    <w:tmpl w:val="3FF636F2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132A3"/>
    <w:multiLevelType w:val="multilevel"/>
    <w:tmpl w:val="8F2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00AED"/>
    <w:multiLevelType w:val="multilevel"/>
    <w:tmpl w:val="8CA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25E8C"/>
    <w:multiLevelType w:val="multilevel"/>
    <w:tmpl w:val="BAA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10468"/>
    <w:multiLevelType w:val="hybridMultilevel"/>
    <w:tmpl w:val="5E704DB0"/>
    <w:lvl w:ilvl="0" w:tplc="E4BCA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43F"/>
    <w:multiLevelType w:val="multilevel"/>
    <w:tmpl w:val="FDCC0B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A4F00"/>
    <w:multiLevelType w:val="hybridMultilevel"/>
    <w:tmpl w:val="23F0F82C"/>
    <w:lvl w:ilvl="0" w:tplc="F32EC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C2111"/>
    <w:multiLevelType w:val="multilevel"/>
    <w:tmpl w:val="6DC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E65F7"/>
    <w:multiLevelType w:val="multilevel"/>
    <w:tmpl w:val="07C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71A87"/>
    <w:multiLevelType w:val="multilevel"/>
    <w:tmpl w:val="C612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C7C66"/>
    <w:multiLevelType w:val="multilevel"/>
    <w:tmpl w:val="436CFD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AD1B66"/>
    <w:multiLevelType w:val="multilevel"/>
    <w:tmpl w:val="933E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2673CD"/>
    <w:multiLevelType w:val="multilevel"/>
    <w:tmpl w:val="C56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D3115"/>
    <w:multiLevelType w:val="multilevel"/>
    <w:tmpl w:val="82C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324410">
    <w:abstractNumId w:val="20"/>
  </w:num>
  <w:num w:numId="2" w16cid:durableId="96407039">
    <w:abstractNumId w:val="21"/>
  </w:num>
  <w:num w:numId="3" w16cid:durableId="240062148">
    <w:abstractNumId w:val="0"/>
  </w:num>
  <w:num w:numId="4" w16cid:durableId="65150660">
    <w:abstractNumId w:val="22"/>
  </w:num>
  <w:num w:numId="5" w16cid:durableId="1483690992">
    <w:abstractNumId w:val="26"/>
  </w:num>
  <w:num w:numId="6" w16cid:durableId="1921208386">
    <w:abstractNumId w:val="15"/>
  </w:num>
  <w:num w:numId="7" w16cid:durableId="950670367">
    <w:abstractNumId w:val="28"/>
  </w:num>
  <w:num w:numId="8" w16cid:durableId="732235946">
    <w:abstractNumId w:val="6"/>
  </w:num>
  <w:num w:numId="9" w16cid:durableId="1982693294">
    <w:abstractNumId w:val="25"/>
  </w:num>
  <w:num w:numId="10" w16cid:durableId="105930276">
    <w:abstractNumId w:val="9"/>
  </w:num>
  <w:num w:numId="11" w16cid:durableId="540676204">
    <w:abstractNumId w:val="29"/>
  </w:num>
  <w:num w:numId="12" w16cid:durableId="1191803306">
    <w:abstractNumId w:val="14"/>
  </w:num>
  <w:num w:numId="13" w16cid:durableId="1640761578">
    <w:abstractNumId w:val="5"/>
  </w:num>
  <w:num w:numId="14" w16cid:durableId="852454557">
    <w:abstractNumId w:val="1"/>
  </w:num>
  <w:num w:numId="15" w16cid:durableId="2028939446">
    <w:abstractNumId w:val="3"/>
  </w:num>
  <w:num w:numId="16" w16cid:durableId="1180508069">
    <w:abstractNumId w:val="10"/>
  </w:num>
  <w:num w:numId="17" w16cid:durableId="1047022880">
    <w:abstractNumId w:val="2"/>
  </w:num>
  <w:num w:numId="18" w16cid:durableId="4139864">
    <w:abstractNumId w:val="24"/>
  </w:num>
  <w:num w:numId="19" w16cid:durableId="2019429071">
    <w:abstractNumId w:val="11"/>
  </w:num>
  <w:num w:numId="20" w16cid:durableId="316229828">
    <w:abstractNumId w:val="27"/>
  </w:num>
  <w:num w:numId="21" w16cid:durableId="245455818">
    <w:abstractNumId w:val="31"/>
  </w:num>
  <w:num w:numId="22" w16cid:durableId="1735465488">
    <w:abstractNumId w:val="32"/>
  </w:num>
  <w:num w:numId="23" w16cid:durableId="1189566223">
    <w:abstractNumId w:val="30"/>
  </w:num>
  <w:num w:numId="24" w16cid:durableId="789516636">
    <w:abstractNumId w:val="7"/>
  </w:num>
  <w:num w:numId="25" w16cid:durableId="1714958280">
    <w:abstractNumId w:val="17"/>
  </w:num>
  <w:num w:numId="26" w16cid:durableId="234972314">
    <w:abstractNumId w:val="8"/>
  </w:num>
  <w:num w:numId="27" w16cid:durableId="1373726117">
    <w:abstractNumId w:val="16"/>
  </w:num>
  <w:num w:numId="28" w16cid:durableId="353727083">
    <w:abstractNumId w:val="19"/>
  </w:num>
  <w:num w:numId="29" w16cid:durableId="1336692020">
    <w:abstractNumId w:val="4"/>
  </w:num>
  <w:num w:numId="30" w16cid:durableId="1060203228">
    <w:abstractNumId w:val="23"/>
  </w:num>
  <w:num w:numId="31" w16cid:durableId="85466848">
    <w:abstractNumId w:val="18"/>
  </w:num>
  <w:num w:numId="32" w16cid:durableId="761150502">
    <w:abstractNumId w:val="13"/>
  </w:num>
  <w:num w:numId="33" w16cid:durableId="1898740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C6"/>
    <w:rsid w:val="000A7829"/>
    <w:rsid w:val="000C1123"/>
    <w:rsid w:val="000E4557"/>
    <w:rsid w:val="001606F5"/>
    <w:rsid w:val="002151C9"/>
    <w:rsid w:val="002403BD"/>
    <w:rsid w:val="00343CD9"/>
    <w:rsid w:val="003802C6"/>
    <w:rsid w:val="003A708A"/>
    <w:rsid w:val="003C64C2"/>
    <w:rsid w:val="004904EC"/>
    <w:rsid w:val="004A2951"/>
    <w:rsid w:val="005848C1"/>
    <w:rsid w:val="0059372A"/>
    <w:rsid w:val="005B45C3"/>
    <w:rsid w:val="005D4244"/>
    <w:rsid w:val="006160E2"/>
    <w:rsid w:val="00622CDA"/>
    <w:rsid w:val="0063626B"/>
    <w:rsid w:val="00640612"/>
    <w:rsid w:val="00716194"/>
    <w:rsid w:val="00737BC6"/>
    <w:rsid w:val="007A3BAB"/>
    <w:rsid w:val="007C249E"/>
    <w:rsid w:val="00810EE5"/>
    <w:rsid w:val="008727C7"/>
    <w:rsid w:val="008812F9"/>
    <w:rsid w:val="00895555"/>
    <w:rsid w:val="008C4E26"/>
    <w:rsid w:val="00936872"/>
    <w:rsid w:val="00946F4D"/>
    <w:rsid w:val="009478C3"/>
    <w:rsid w:val="00973B33"/>
    <w:rsid w:val="009D1652"/>
    <w:rsid w:val="009D66FD"/>
    <w:rsid w:val="00A54A65"/>
    <w:rsid w:val="00B01678"/>
    <w:rsid w:val="00B14CB1"/>
    <w:rsid w:val="00CA29B7"/>
    <w:rsid w:val="00D230E3"/>
    <w:rsid w:val="00D52D94"/>
    <w:rsid w:val="00DA224F"/>
    <w:rsid w:val="00E7191D"/>
    <w:rsid w:val="00E75A41"/>
    <w:rsid w:val="00EB27DF"/>
    <w:rsid w:val="00EE495C"/>
    <w:rsid w:val="00F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BB3F6"/>
  <w15:chartTrackingRefBased/>
  <w15:docId w15:val="{0FB95266-E6E2-451D-80EA-E7855724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B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7B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829"/>
  </w:style>
  <w:style w:type="paragraph" w:styleId="Footer">
    <w:name w:val="footer"/>
    <w:basedOn w:val="Normal"/>
    <w:link w:val="FooterChar"/>
    <w:uiPriority w:val="99"/>
    <w:unhideWhenUsed/>
    <w:rsid w:val="000A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 Parish Clerk</dc:creator>
  <cp:keywords/>
  <dc:description/>
  <cp:lastModifiedBy>NL Parish Clerk</cp:lastModifiedBy>
  <cp:revision>32</cp:revision>
  <dcterms:created xsi:type="dcterms:W3CDTF">2025-09-29T10:03:00Z</dcterms:created>
  <dcterms:modified xsi:type="dcterms:W3CDTF">2025-10-20T11:26:00Z</dcterms:modified>
</cp:coreProperties>
</file>