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D56F" w14:textId="77777777" w:rsidR="000F56BE" w:rsidRPr="000F56BE" w:rsidRDefault="000F56BE" w:rsidP="000F56BE">
      <w:pPr>
        <w:autoSpaceDE w:val="0"/>
        <w:autoSpaceDN w:val="0"/>
        <w:adjustRightInd w:val="0"/>
        <w:spacing w:line="288" w:lineRule="auto"/>
        <w:jc w:val="center"/>
        <w:textAlignment w:val="center"/>
        <w:rPr>
          <w:rFonts w:ascii="Arial" w:hAnsi="Arial" w:cs="Arial"/>
          <w:b/>
          <w:bCs/>
          <w:color w:val="000000"/>
        </w:rPr>
      </w:pPr>
      <w:r w:rsidRPr="000F56BE">
        <w:rPr>
          <w:rFonts w:ascii="Arial" w:hAnsi="Arial" w:cs="Arial"/>
          <w:b/>
          <w:bCs/>
          <w:color w:val="000000"/>
        </w:rPr>
        <w:t>Chater Bowls Club, North Luffenham</w:t>
      </w:r>
    </w:p>
    <w:p w14:paraId="05B3C531" w14:textId="77777777" w:rsidR="000F56BE" w:rsidRPr="000F56BE" w:rsidRDefault="000F56BE" w:rsidP="000F56BE">
      <w:pPr>
        <w:autoSpaceDE w:val="0"/>
        <w:autoSpaceDN w:val="0"/>
        <w:adjustRightInd w:val="0"/>
        <w:spacing w:line="288" w:lineRule="auto"/>
        <w:jc w:val="center"/>
        <w:textAlignment w:val="center"/>
        <w:rPr>
          <w:rFonts w:ascii="Arial" w:hAnsi="Arial" w:cs="Arial"/>
          <w:color w:val="000000"/>
        </w:rPr>
      </w:pPr>
      <w:r w:rsidRPr="000F56BE">
        <w:rPr>
          <w:rFonts w:ascii="Arial" w:hAnsi="Arial" w:cs="Arial"/>
          <w:b/>
          <w:bCs/>
          <w:color w:val="000000"/>
        </w:rPr>
        <w:t>Report 2025/2026</w:t>
      </w:r>
    </w:p>
    <w:p w14:paraId="5CA08F50" w14:textId="77777777" w:rsidR="000F56BE" w:rsidRPr="000F56BE" w:rsidRDefault="000F56BE" w:rsidP="000F56BE">
      <w:pPr>
        <w:autoSpaceDE w:val="0"/>
        <w:autoSpaceDN w:val="0"/>
        <w:adjustRightInd w:val="0"/>
        <w:spacing w:line="288" w:lineRule="auto"/>
        <w:jc w:val="center"/>
        <w:textAlignment w:val="center"/>
        <w:rPr>
          <w:rFonts w:ascii="Arial" w:hAnsi="Arial" w:cs="Arial"/>
          <w:color w:val="000000"/>
        </w:rPr>
      </w:pPr>
    </w:p>
    <w:p w14:paraId="16A6D7D7" w14:textId="77777777" w:rsidR="000F56BE" w:rsidRPr="000F56BE" w:rsidRDefault="000F56BE" w:rsidP="000F56BE">
      <w:pPr>
        <w:autoSpaceDE w:val="0"/>
        <w:autoSpaceDN w:val="0"/>
        <w:adjustRightInd w:val="0"/>
        <w:spacing w:line="288" w:lineRule="auto"/>
        <w:textAlignment w:val="center"/>
        <w:rPr>
          <w:rFonts w:ascii="Arial" w:hAnsi="Arial" w:cs="Arial"/>
          <w:color w:val="000000"/>
        </w:rPr>
      </w:pPr>
      <w:r w:rsidRPr="000F56BE">
        <w:rPr>
          <w:rFonts w:ascii="Arial" w:hAnsi="Arial" w:cs="Arial"/>
          <w:color w:val="000000"/>
        </w:rPr>
        <w:t>Compared with other local clubs in the area, Chater has had a successful period. Our membership has increased significantly more than most of the surrounding clubs in the area. While there are no other clubs in the immediate vicinity of the village, we welcome members from those villages. We continue to put great effort into increasing our membership, with special emphasis in our own village. To this end we have, and continue to, hold open days, engage with other local groups and advertise the club by way of various adverts and leaflet distribution. We have a close association with the village pub by playing matches against them twice a year; participating in their weekly quiz, holding committee meetings and our annual dinner and prize giving there. We have invited local groups to play us, and will entertain other groups throughout the year including the Good Companions. We also hold some evening social events for our own members.</w:t>
      </w:r>
    </w:p>
    <w:p w14:paraId="19B31C8A" w14:textId="77777777" w:rsidR="000F56BE" w:rsidRPr="000F56BE" w:rsidRDefault="000F56BE" w:rsidP="000F56BE">
      <w:pPr>
        <w:autoSpaceDE w:val="0"/>
        <w:autoSpaceDN w:val="0"/>
        <w:adjustRightInd w:val="0"/>
        <w:spacing w:line="288" w:lineRule="auto"/>
        <w:textAlignment w:val="center"/>
        <w:rPr>
          <w:rFonts w:ascii="Arial" w:hAnsi="Arial" w:cs="Arial"/>
          <w:color w:val="000000"/>
        </w:rPr>
      </w:pPr>
    </w:p>
    <w:p w14:paraId="075A8DE9" w14:textId="77777777" w:rsidR="000F56BE" w:rsidRPr="000F56BE" w:rsidRDefault="000F56BE" w:rsidP="000F56BE">
      <w:pPr>
        <w:autoSpaceDE w:val="0"/>
        <w:autoSpaceDN w:val="0"/>
        <w:adjustRightInd w:val="0"/>
        <w:spacing w:line="288" w:lineRule="auto"/>
        <w:textAlignment w:val="center"/>
        <w:rPr>
          <w:rFonts w:ascii="Arial" w:hAnsi="Arial" w:cs="Arial"/>
          <w:color w:val="000000"/>
        </w:rPr>
      </w:pPr>
      <w:r w:rsidRPr="000F56BE">
        <w:rPr>
          <w:rFonts w:ascii="Arial" w:hAnsi="Arial" w:cs="Arial"/>
          <w:color w:val="000000"/>
        </w:rPr>
        <w:t>Unlike most of the other clubs in the area, we only play friendly matches. These amount to some two dozen each year on a home and away basis, subject only to weather conditions. This is in line with the ethos of the club insofar as creating an atmosphere of friendly companionship, exercise, competitiveness and social engagement.</w:t>
      </w:r>
    </w:p>
    <w:p w14:paraId="3802EAD4" w14:textId="77777777" w:rsidR="000F56BE" w:rsidRPr="000F56BE" w:rsidRDefault="000F56BE" w:rsidP="000F56BE">
      <w:pPr>
        <w:autoSpaceDE w:val="0"/>
        <w:autoSpaceDN w:val="0"/>
        <w:adjustRightInd w:val="0"/>
        <w:spacing w:line="288" w:lineRule="auto"/>
        <w:textAlignment w:val="center"/>
        <w:rPr>
          <w:rFonts w:ascii="Arial" w:hAnsi="Arial" w:cs="Arial"/>
          <w:color w:val="000000"/>
        </w:rPr>
      </w:pPr>
    </w:p>
    <w:p w14:paraId="62F78FEB" w14:textId="77777777" w:rsidR="000F56BE" w:rsidRPr="000F56BE" w:rsidRDefault="000F56BE" w:rsidP="000F56BE">
      <w:pPr>
        <w:autoSpaceDE w:val="0"/>
        <w:autoSpaceDN w:val="0"/>
        <w:adjustRightInd w:val="0"/>
        <w:spacing w:line="288" w:lineRule="auto"/>
        <w:textAlignment w:val="center"/>
        <w:rPr>
          <w:rFonts w:ascii="Arial" w:hAnsi="Arial" w:cs="Arial"/>
          <w:color w:val="000000"/>
        </w:rPr>
      </w:pPr>
      <w:r w:rsidRPr="000F56BE">
        <w:rPr>
          <w:rFonts w:ascii="Arial" w:hAnsi="Arial" w:cs="Arial"/>
          <w:color w:val="000000"/>
        </w:rPr>
        <w:t>Keeping the green in good condition involves a lot of work and finance. The physical work is undertaken by our own members; and the costs involved (including utility costs) are borne by members’ annual subscriptions and roll-up fees. The club remains financially healthy but would be unable to finance any major changes, repairs etc whether just desirable or essential. The changes we want to make include disabled access (in order to make the club even more inclusive), a facility outside of the actual clubhouse to house all the machinery (to make access easier), and a watering system (bearing in mind global warming and the like); and of course upgrading facilities in the clubhouse.</w:t>
      </w:r>
    </w:p>
    <w:p w14:paraId="4E592075" w14:textId="77777777" w:rsidR="000F56BE" w:rsidRPr="000F56BE" w:rsidRDefault="000F56BE" w:rsidP="000F56BE">
      <w:pPr>
        <w:autoSpaceDE w:val="0"/>
        <w:autoSpaceDN w:val="0"/>
        <w:adjustRightInd w:val="0"/>
        <w:spacing w:line="288" w:lineRule="auto"/>
        <w:textAlignment w:val="center"/>
        <w:rPr>
          <w:rFonts w:ascii="Arial" w:hAnsi="Arial" w:cs="Arial"/>
          <w:color w:val="000000"/>
        </w:rPr>
      </w:pPr>
    </w:p>
    <w:p w14:paraId="2D8B3A8A" w14:textId="4C3F0C88" w:rsidR="00155F06" w:rsidRPr="000F56BE" w:rsidRDefault="000F56BE" w:rsidP="000F56BE">
      <w:r w:rsidRPr="000F56BE">
        <w:rPr>
          <w:rFonts w:ascii="Arial" w:hAnsi="Arial" w:cs="Arial"/>
          <w:color w:val="000000"/>
        </w:rPr>
        <w:t>In terms of any substantial financial input we would rely on grants. This would not be possible without the club having an updated lease. Unfortunately it has been a disappointing and frustrating few years of negotiations without any agreement to date.</w:t>
      </w:r>
    </w:p>
    <w:sectPr w:rsidR="00155F06" w:rsidRPr="000F56BE" w:rsidSect="007E02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DD"/>
    <w:rsid w:val="000013DD"/>
    <w:rsid w:val="0006474C"/>
    <w:rsid w:val="000F56BE"/>
    <w:rsid w:val="00155F06"/>
    <w:rsid w:val="00402FAA"/>
    <w:rsid w:val="007E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22E6"/>
  <w15:chartTrackingRefBased/>
  <w15:docId w15:val="{8F9388B1-25E7-F244-9027-03B2218D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013DD"/>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NL Parish Clerk</cp:lastModifiedBy>
  <cp:revision>2</cp:revision>
  <dcterms:created xsi:type="dcterms:W3CDTF">2026-05-13T18:27:00Z</dcterms:created>
  <dcterms:modified xsi:type="dcterms:W3CDTF">2026-05-13T18:27:00Z</dcterms:modified>
</cp:coreProperties>
</file>